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0"/>
        <w:gridCol w:w="2350"/>
        <w:gridCol w:w="1350"/>
        <w:gridCol w:w="3870"/>
      </w:tblGrid>
      <w:tr w:rsidR="004D2716" w:rsidRPr="00C259CA" w:rsidTr="00C259CA">
        <w:tc>
          <w:tcPr>
            <w:tcW w:w="3410" w:type="dxa"/>
            <w:tcBorders>
              <w:right w:val="single" w:sz="4" w:space="0" w:color="auto"/>
            </w:tcBorders>
            <w:vAlign w:val="center"/>
          </w:tcPr>
          <w:p w:rsidR="004D2716" w:rsidRPr="00C259CA" w:rsidRDefault="004D2716" w:rsidP="00C259CA">
            <w:pPr>
              <w:spacing w:after="0"/>
              <w:rPr>
                <w:rFonts w:ascii="Times New Roman" w:hAnsi="Times New Roman"/>
                <w:b/>
              </w:rPr>
            </w:pPr>
            <w:proofErr w:type="spellStart"/>
            <w:r w:rsidRPr="00C259CA">
              <w:rPr>
                <w:rFonts w:ascii="Times New Roman" w:eastAsia="Times New Roman" w:hAnsi="Times New Roman"/>
                <w:b/>
                <w:lang w:eastAsia="sq-AL"/>
              </w:rPr>
              <w:t>Fusha</w:t>
            </w:r>
            <w:proofErr w:type="spellEnd"/>
            <w:r w:rsidRPr="00C259CA">
              <w:rPr>
                <w:rFonts w:ascii="Times New Roman" w:eastAsia="Times New Roman" w:hAnsi="Times New Roman"/>
                <w:b/>
                <w:lang w:eastAsia="sq-AL"/>
              </w:rPr>
              <w:t xml:space="preserve">: </w:t>
            </w:r>
            <w:proofErr w:type="spellStart"/>
            <w:r w:rsidRPr="00C259CA">
              <w:rPr>
                <w:rFonts w:ascii="Times New Roman" w:hAnsi="Times New Roman"/>
              </w:rPr>
              <w:t>Shkencat</w:t>
            </w:r>
            <w:proofErr w:type="spellEnd"/>
            <w:r w:rsidRPr="00C259CA">
              <w:rPr>
                <w:rFonts w:ascii="Times New Roman" w:hAnsi="Times New Roman"/>
              </w:rPr>
              <w:t xml:space="preserve"> </w:t>
            </w:r>
            <w:proofErr w:type="spellStart"/>
            <w:r w:rsidRPr="00C259CA">
              <w:rPr>
                <w:rFonts w:ascii="Times New Roman" w:hAnsi="Times New Roman"/>
              </w:rPr>
              <w:t>natyrore</w:t>
            </w:r>
            <w:proofErr w:type="spellEnd"/>
          </w:p>
        </w:tc>
        <w:tc>
          <w:tcPr>
            <w:tcW w:w="2350" w:type="dxa"/>
            <w:tcBorders>
              <w:left w:val="single" w:sz="4" w:space="0" w:color="auto"/>
            </w:tcBorders>
            <w:vAlign w:val="center"/>
          </w:tcPr>
          <w:p w:rsidR="004D2716" w:rsidRPr="00C259CA" w:rsidRDefault="004D2716" w:rsidP="00C259CA">
            <w:pPr>
              <w:spacing w:after="0"/>
              <w:rPr>
                <w:rFonts w:ascii="Times New Roman" w:hAnsi="Times New Roman"/>
                <w:b/>
              </w:rPr>
            </w:pPr>
            <w:proofErr w:type="spellStart"/>
            <w:r w:rsidRPr="00C259CA">
              <w:rPr>
                <w:rFonts w:ascii="Times New Roman" w:eastAsia="Times New Roman" w:hAnsi="Times New Roman"/>
                <w:b/>
                <w:lang w:eastAsia="sq-AL"/>
              </w:rPr>
              <w:t>Lënda</w:t>
            </w:r>
            <w:proofErr w:type="spellEnd"/>
            <w:r w:rsidRPr="00C259CA">
              <w:rPr>
                <w:rFonts w:ascii="Times New Roman" w:eastAsia="Times New Roman" w:hAnsi="Times New Roman"/>
                <w:b/>
                <w:lang w:eastAsia="sq-AL"/>
              </w:rPr>
              <w:t>:</w:t>
            </w:r>
            <w:r w:rsidRPr="00C259CA">
              <w:rPr>
                <w:rFonts w:ascii="Times New Roman" w:hAnsi="Times New Roman"/>
              </w:rPr>
              <w:t xml:space="preserve"> </w:t>
            </w:r>
            <w:proofErr w:type="spellStart"/>
            <w:r w:rsidRPr="00C259CA">
              <w:rPr>
                <w:rFonts w:ascii="Times New Roman" w:hAnsi="Times New Roman"/>
              </w:rPr>
              <w:t>Kimi</w:t>
            </w:r>
            <w:proofErr w:type="spellEnd"/>
          </w:p>
        </w:tc>
        <w:tc>
          <w:tcPr>
            <w:tcW w:w="1350" w:type="dxa"/>
            <w:tcBorders>
              <w:right w:val="single" w:sz="4" w:space="0" w:color="auto"/>
            </w:tcBorders>
            <w:vAlign w:val="center"/>
          </w:tcPr>
          <w:p w:rsidR="004D2716" w:rsidRPr="00C259CA" w:rsidRDefault="004D2716" w:rsidP="00C259CA">
            <w:pPr>
              <w:spacing w:after="0"/>
              <w:rPr>
                <w:rFonts w:ascii="Times New Roman" w:hAnsi="Times New Roman"/>
                <w:b/>
              </w:rPr>
            </w:pPr>
            <w:proofErr w:type="spellStart"/>
            <w:r w:rsidRPr="00C259CA">
              <w:rPr>
                <w:rFonts w:ascii="Times New Roman" w:eastAsia="Times New Roman" w:hAnsi="Times New Roman"/>
                <w:b/>
                <w:lang w:eastAsia="sq-AL"/>
              </w:rPr>
              <w:t>Shkalla</w:t>
            </w:r>
            <w:proofErr w:type="spellEnd"/>
            <w:r w:rsidRPr="00C259CA">
              <w:rPr>
                <w:rFonts w:ascii="Times New Roman" w:eastAsia="Times New Roman" w:hAnsi="Times New Roman"/>
                <w:b/>
                <w:lang w:eastAsia="sq-AL"/>
              </w:rPr>
              <w:t>: V</w:t>
            </w:r>
          </w:p>
        </w:tc>
        <w:tc>
          <w:tcPr>
            <w:tcW w:w="3870" w:type="dxa"/>
            <w:tcBorders>
              <w:left w:val="single" w:sz="4" w:space="0" w:color="auto"/>
            </w:tcBorders>
            <w:vAlign w:val="center"/>
          </w:tcPr>
          <w:p w:rsidR="004D2716" w:rsidRPr="00C259CA" w:rsidRDefault="004D2716" w:rsidP="00C259CA">
            <w:pPr>
              <w:spacing w:after="0"/>
              <w:rPr>
                <w:rFonts w:ascii="Times New Roman" w:hAnsi="Times New Roman"/>
                <w:b/>
              </w:rPr>
            </w:pPr>
            <w:proofErr w:type="spellStart"/>
            <w:r w:rsidRPr="00C259CA">
              <w:rPr>
                <w:rFonts w:ascii="Times New Roman" w:eastAsia="Times New Roman" w:hAnsi="Times New Roman"/>
                <w:b/>
                <w:lang w:eastAsia="sq-AL"/>
              </w:rPr>
              <w:t>Klasa</w:t>
            </w:r>
            <w:proofErr w:type="spellEnd"/>
            <w:r w:rsidRPr="00C259CA">
              <w:rPr>
                <w:rFonts w:ascii="Times New Roman" w:eastAsia="Times New Roman" w:hAnsi="Times New Roman"/>
                <w:b/>
                <w:lang w:eastAsia="sq-AL"/>
              </w:rPr>
              <w:t>: XI</w:t>
            </w:r>
            <w:r w:rsidRPr="00C259CA">
              <w:rPr>
                <w:rFonts w:ascii="Times New Roman" w:hAnsi="Times New Roman"/>
                <w:b/>
              </w:rPr>
              <w:t xml:space="preserve">      Data:     /     /</w:t>
            </w:r>
          </w:p>
        </w:tc>
      </w:tr>
      <w:tr w:rsidR="004D2716" w:rsidRPr="00C259CA" w:rsidTr="00C259CA">
        <w:trPr>
          <w:trHeight w:val="1502"/>
        </w:trPr>
        <w:tc>
          <w:tcPr>
            <w:tcW w:w="5760" w:type="dxa"/>
            <w:gridSpan w:val="2"/>
            <w:vAlign w:val="center"/>
          </w:tcPr>
          <w:p w:rsidR="004D2716" w:rsidRPr="00C259CA" w:rsidRDefault="004D2716" w:rsidP="00C259CA">
            <w:pPr>
              <w:autoSpaceDE w:val="0"/>
              <w:autoSpaceDN w:val="0"/>
              <w:adjustRightInd w:val="0"/>
              <w:spacing w:after="0"/>
              <w:rPr>
                <w:rFonts w:ascii="Times New Roman" w:hAnsi="Times New Roman"/>
                <w:b/>
                <w:bCs/>
                <w:lang w:val="it-IT"/>
              </w:rPr>
            </w:pPr>
          </w:p>
          <w:p w:rsidR="004D2716" w:rsidRPr="00C259CA" w:rsidRDefault="004D2716" w:rsidP="00C259CA">
            <w:pPr>
              <w:autoSpaceDE w:val="0"/>
              <w:autoSpaceDN w:val="0"/>
              <w:adjustRightInd w:val="0"/>
              <w:spacing w:after="0"/>
              <w:rPr>
                <w:rFonts w:ascii="Times New Roman" w:hAnsi="Times New Roman"/>
                <w:b/>
                <w:bCs/>
                <w:lang w:val="it-IT"/>
              </w:rPr>
            </w:pPr>
            <w:r w:rsidRPr="00C259CA">
              <w:rPr>
                <w:rFonts w:ascii="Times New Roman" w:hAnsi="Times New Roman"/>
                <w:b/>
                <w:bCs/>
                <w:lang w:val="it-IT"/>
              </w:rPr>
              <w:t xml:space="preserve">Tema mësimore: </w:t>
            </w:r>
          </w:p>
          <w:p w:rsidR="004D2716" w:rsidRPr="00C259CA" w:rsidRDefault="004D2716" w:rsidP="00C259CA">
            <w:pPr>
              <w:autoSpaceDE w:val="0"/>
              <w:autoSpaceDN w:val="0"/>
              <w:adjustRightInd w:val="0"/>
              <w:spacing w:after="0"/>
              <w:rPr>
                <w:rFonts w:ascii="Times New Roman" w:hAnsi="Times New Roman"/>
                <w:b/>
                <w:bCs/>
                <w:lang w:val="it-IT"/>
              </w:rPr>
            </w:pPr>
          </w:p>
          <w:p w:rsidR="004D2716" w:rsidRPr="00C259CA" w:rsidRDefault="00E92DD3" w:rsidP="00C259CA">
            <w:pPr>
              <w:autoSpaceDE w:val="0"/>
              <w:autoSpaceDN w:val="0"/>
              <w:adjustRightInd w:val="0"/>
              <w:spacing w:after="0"/>
              <w:rPr>
                <w:rFonts w:ascii="Times New Roman" w:hAnsi="Times New Roman"/>
                <w:b/>
                <w:bCs/>
                <w:lang w:val="it-IT"/>
              </w:rPr>
            </w:pPr>
            <w:proofErr w:type="spellStart"/>
            <w:r w:rsidRPr="00C259CA">
              <w:rPr>
                <w:rFonts w:ascii="Times New Roman" w:hAnsi="Times New Roman"/>
                <w:b/>
                <w:bCs/>
              </w:rPr>
              <w:t>Detyrë</w:t>
            </w:r>
            <w:proofErr w:type="spellEnd"/>
            <w:r w:rsidRPr="00C259CA">
              <w:rPr>
                <w:rFonts w:ascii="Times New Roman" w:hAnsi="Times New Roman"/>
                <w:b/>
                <w:bCs/>
              </w:rPr>
              <w:t xml:space="preserve"> </w:t>
            </w:r>
            <w:proofErr w:type="spellStart"/>
            <w:r w:rsidRPr="00C259CA">
              <w:rPr>
                <w:rFonts w:ascii="Times New Roman" w:hAnsi="Times New Roman"/>
                <w:b/>
                <w:bCs/>
              </w:rPr>
              <w:t>eksperimentale</w:t>
            </w:r>
            <w:proofErr w:type="spellEnd"/>
            <w:r w:rsidRPr="00C259CA">
              <w:rPr>
                <w:rFonts w:ascii="Times New Roman" w:hAnsi="Times New Roman"/>
                <w:b/>
                <w:bCs/>
              </w:rPr>
              <w:t xml:space="preserve">: </w:t>
            </w:r>
            <w:proofErr w:type="spellStart"/>
            <w:r w:rsidR="00B06B04" w:rsidRPr="00C259CA">
              <w:rPr>
                <w:rFonts w:ascii="Times New Roman" w:hAnsi="Times New Roman"/>
                <w:b/>
                <w:bCs/>
              </w:rPr>
              <w:t>Shkenca</w:t>
            </w:r>
            <w:proofErr w:type="spellEnd"/>
            <w:r w:rsidR="00B06B04" w:rsidRPr="00C259CA">
              <w:rPr>
                <w:rFonts w:ascii="Times New Roman" w:hAnsi="Times New Roman"/>
                <w:b/>
                <w:bCs/>
              </w:rPr>
              <w:t xml:space="preserve"> e </w:t>
            </w:r>
            <w:proofErr w:type="spellStart"/>
            <w:r w:rsidR="00B06B04" w:rsidRPr="00C259CA">
              <w:rPr>
                <w:rFonts w:ascii="Times New Roman" w:hAnsi="Times New Roman"/>
                <w:b/>
                <w:bCs/>
              </w:rPr>
              <w:t>Tok</w:t>
            </w:r>
            <w:r w:rsidR="005B15E0">
              <w:rPr>
                <w:rFonts w:ascii="Times New Roman" w:hAnsi="Times New Roman"/>
                <w:b/>
                <w:bCs/>
              </w:rPr>
              <w:t>ë</w:t>
            </w:r>
            <w:r w:rsidR="00B06B04" w:rsidRPr="00C259CA">
              <w:rPr>
                <w:rFonts w:ascii="Times New Roman" w:hAnsi="Times New Roman"/>
                <w:b/>
                <w:bCs/>
              </w:rPr>
              <w:t>s</w:t>
            </w:r>
            <w:proofErr w:type="spellEnd"/>
            <w:r w:rsidR="00B06B04" w:rsidRPr="00C259CA">
              <w:rPr>
                <w:rFonts w:ascii="Times New Roman" w:hAnsi="Times New Roman"/>
                <w:b/>
                <w:bCs/>
              </w:rPr>
              <w:t xml:space="preserve"> </w:t>
            </w:r>
            <w:proofErr w:type="spellStart"/>
            <w:r w:rsidR="00B06B04" w:rsidRPr="00C259CA">
              <w:rPr>
                <w:rFonts w:ascii="Times New Roman" w:hAnsi="Times New Roman"/>
                <w:b/>
                <w:bCs/>
              </w:rPr>
              <w:t>dhe</w:t>
            </w:r>
            <w:proofErr w:type="spellEnd"/>
            <w:r w:rsidR="00B06B04" w:rsidRPr="00C259CA">
              <w:rPr>
                <w:rFonts w:ascii="Times New Roman" w:hAnsi="Times New Roman"/>
                <w:b/>
                <w:bCs/>
              </w:rPr>
              <w:t xml:space="preserve"> </w:t>
            </w:r>
            <w:proofErr w:type="spellStart"/>
            <w:r w:rsidR="00B06B04" w:rsidRPr="00C259CA">
              <w:rPr>
                <w:rFonts w:ascii="Times New Roman" w:hAnsi="Times New Roman"/>
                <w:b/>
                <w:bCs/>
              </w:rPr>
              <w:t>Atmosfera</w:t>
            </w:r>
            <w:proofErr w:type="spellEnd"/>
            <w:r w:rsidR="00B06B04" w:rsidRPr="00C259CA">
              <w:rPr>
                <w:rFonts w:ascii="Times New Roman" w:hAnsi="Times New Roman"/>
                <w:b/>
                <w:bCs/>
              </w:rPr>
              <w:t>.</w:t>
            </w:r>
          </w:p>
        </w:tc>
        <w:tc>
          <w:tcPr>
            <w:tcW w:w="5220" w:type="dxa"/>
            <w:gridSpan w:val="2"/>
            <w:vAlign w:val="center"/>
          </w:tcPr>
          <w:p w:rsidR="004D2716" w:rsidRPr="00C259CA" w:rsidRDefault="004D2716" w:rsidP="00C259CA">
            <w:pPr>
              <w:autoSpaceDE w:val="0"/>
              <w:autoSpaceDN w:val="0"/>
              <w:adjustRightInd w:val="0"/>
              <w:spacing w:after="0"/>
              <w:rPr>
                <w:rFonts w:ascii="Times New Roman" w:hAnsi="Times New Roman"/>
                <w:lang w:val="it-IT"/>
              </w:rPr>
            </w:pPr>
            <w:r w:rsidRPr="00C259CA">
              <w:rPr>
                <w:rFonts w:ascii="Times New Roman" w:hAnsi="Times New Roman"/>
                <w:b/>
                <w:bCs/>
                <w:lang w:val="it-IT"/>
              </w:rPr>
              <w:t>Situata e të nxënit:</w:t>
            </w:r>
            <w:r w:rsidRPr="00C259CA">
              <w:rPr>
                <w:rFonts w:ascii="Times New Roman" w:eastAsia="Times New Roman" w:hAnsi="Times New Roman"/>
                <w:lang w:val="it-IT"/>
              </w:rPr>
              <w:t xml:space="preserve"> </w:t>
            </w:r>
          </w:p>
          <w:p w:rsidR="00B06B04" w:rsidRPr="00B06B04" w:rsidRDefault="00B06B04" w:rsidP="00C259CA">
            <w:pPr>
              <w:widowControl w:val="0"/>
              <w:autoSpaceDE w:val="0"/>
              <w:autoSpaceDN w:val="0"/>
              <w:spacing w:after="0"/>
              <w:ind w:right="101"/>
              <w:rPr>
                <w:rFonts w:ascii="Times New Roman" w:eastAsia="Times New Roman" w:hAnsi="Times New Roman"/>
                <w:lang w:val="sq-AL"/>
              </w:rPr>
            </w:pPr>
            <w:r w:rsidRPr="00B06B04">
              <w:rPr>
                <w:rFonts w:ascii="Times New Roman" w:eastAsia="Times New Roman" w:hAnsi="Times New Roman"/>
                <w:lang w:val="sq-AL"/>
              </w:rPr>
              <w:t>Mësuesi</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e nis orën duke paraqitur një situatë nga jeta e përditshme: “Gjatë verës vëmë re temperatura më të larta, periudha më të gjata thatësire ose reshje të forta në kohë të shkurtër. A mund të lidhen këto dukuri</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me ndryshimet në atmosferë?”</w:t>
            </w:r>
          </w:p>
          <w:p w:rsidR="00B06B04" w:rsidRPr="00B06B04" w:rsidRDefault="00B06B04" w:rsidP="00C259CA">
            <w:pPr>
              <w:widowControl w:val="0"/>
              <w:autoSpaceDE w:val="0"/>
              <w:autoSpaceDN w:val="0"/>
              <w:spacing w:after="0"/>
              <w:rPr>
                <w:rFonts w:ascii="Times New Roman" w:eastAsia="Times New Roman" w:hAnsi="Times New Roman"/>
                <w:lang w:val="sq-AL"/>
              </w:rPr>
            </w:pPr>
            <w:r w:rsidRPr="00B06B04">
              <w:rPr>
                <w:rFonts w:ascii="Times New Roman" w:eastAsia="Times New Roman" w:hAnsi="Times New Roman"/>
                <w:lang w:val="sq-AL"/>
              </w:rPr>
              <w:t>Përmes</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diskutimit</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drejtuar,</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mësuesi</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pyet</w:t>
            </w:r>
            <w:r w:rsidRPr="00B06B04">
              <w:rPr>
                <w:rFonts w:ascii="Times New Roman" w:eastAsia="Times New Roman" w:hAnsi="Times New Roman"/>
                <w:spacing w:val="3"/>
                <w:lang w:val="sq-AL"/>
              </w:rPr>
              <w:t xml:space="preserve"> </w:t>
            </w:r>
            <w:r w:rsidRPr="00B06B04">
              <w:rPr>
                <w:rFonts w:ascii="Times New Roman" w:eastAsia="Times New Roman" w:hAnsi="Times New Roman"/>
                <w:spacing w:val="-2"/>
                <w:lang w:val="sq-AL"/>
              </w:rPr>
              <w:t>nxënësit:</w:t>
            </w:r>
          </w:p>
          <w:p w:rsidR="00B06B04" w:rsidRPr="00B06B04" w:rsidRDefault="00B06B04" w:rsidP="00C259CA">
            <w:pPr>
              <w:widowControl w:val="0"/>
              <w:numPr>
                <w:ilvl w:val="0"/>
                <w:numId w:val="1"/>
              </w:numPr>
              <w:tabs>
                <w:tab w:val="left" w:pos="825"/>
              </w:tabs>
              <w:autoSpaceDE w:val="0"/>
              <w:autoSpaceDN w:val="0"/>
              <w:spacing w:after="0"/>
              <w:ind w:left="360"/>
              <w:rPr>
                <w:rFonts w:ascii="Times New Roman" w:eastAsia="Times New Roman" w:hAnsi="Times New Roman"/>
                <w:lang w:val="sq-AL"/>
              </w:rPr>
            </w:pPr>
            <w:r w:rsidRPr="00B06B04">
              <w:rPr>
                <w:rFonts w:ascii="Times New Roman" w:eastAsia="Times New Roman" w:hAnsi="Times New Roman"/>
                <w:lang w:val="sq-AL"/>
              </w:rPr>
              <w:t>Çfarë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dini</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për</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dioksidin</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2"/>
                <w:lang w:val="sq-AL"/>
              </w:rPr>
              <w:t xml:space="preserve"> karbonit?</w:t>
            </w:r>
          </w:p>
          <w:p w:rsidR="00B06B04" w:rsidRPr="00B06B04" w:rsidRDefault="00B06B04" w:rsidP="00C259CA">
            <w:pPr>
              <w:widowControl w:val="0"/>
              <w:numPr>
                <w:ilvl w:val="0"/>
                <w:numId w:val="1"/>
              </w:numPr>
              <w:tabs>
                <w:tab w:val="left" w:pos="825"/>
              </w:tabs>
              <w:autoSpaceDE w:val="0"/>
              <w:autoSpaceDN w:val="0"/>
              <w:spacing w:after="0"/>
              <w:ind w:left="360"/>
              <w:rPr>
                <w:rFonts w:ascii="Times New Roman" w:eastAsia="Times New Roman" w:hAnsi="Times New Roman"/>
                <w:lang w:val="sq-AL"/>
              </w:rPr>
            </w:pPr>
            <w:r w:rsidRPr="00B06B04">
              <w:rPr>
                <w:rFonts w:ascii="Times New Roman" w:eastAsia="Times New Roman" w:hAnsi="Times New Roman"/>
                <w:lang w:val="sq-AL"/>
              </w:rPr>
              <w:t>Nga</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çfarë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burimesh</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çlirohet</w:t>
            </w:r>
            <w:r w:rsidRPr="00B06B04">
              <w:rPr>
                <w:rFonts w:ascii="Times New Roman" w:eastAsia="Times New Roman" w:hAnsi="Times New Roman"/>
                <w:spacing w:val="8"/>
                <w:lang w:val="sq-AL"/>
              </w:rPr>
              <w:t xml:space="preserve"> </w:t>
            </w:r>
            <w:r w:rsidRPr="00B06B04">
              <w:rPr>
                <w:rFonts w:ascii="Times New Roman" w:eastAsia="Times New Roman" w:hAnsi="Times New Roman"/>
                <w:spacing w:val="-2"/>
                <w:lang w:val="sq-AL"/>
              </w:rPr>
              <w:t>metani?</w:t>
            </w:r>
          </w:p>
          <w:p w:rsidR="00B06B04" w:rsidRPr="00B06B04" w:rsidRDefault="00B06B04" w:rsidP="00C259CA">
            <w:pPr>
              <w:widowControl w:val="0"/>
              <w:numPr>
                <w:ilvl w:val="0"/>
                <w:numId w:val="1"/>
              </w:numPr>
              <w:tabs>
                <w:tab w:val="left" w:pos="825"/>
              </w:tabs>
              <w:autoSpaceDE w:val="0"/>
              <w:autoSpaceDN w:val="0"/>
              <w:spacing w:after="0"/>
              <w:ind w:left="360"/>
              <w:rPr>
                <w:rFonts w:ascii="Times New Roman" w:eastAsia="Times New Roman" w:hAnsi="Times New Roman"/>
                <w:lang w:val="sq-AL"/>
              </w:rPr>
            </w:pPr>
            <w:r w:rsidRPr="00B06B04">
              <w:rPr>
                <w:rFonts w:ascii="Times New Roman" w:eastAsia="Times New Roman" w:hAnsi="Times New Roman"/>
                <w:lang w:val="sq-AL"/>
              </w:rPr>
              <w:t>Pse</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gazrat</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në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atmosferë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ndikojnë</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në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temperaturën</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3"/>
                <w:lang w:val="sq-AL"/>
              </w:rPr>
              <w:t xml:space="preserve"> </w:t>
            </w:r>
            <w:r w:rsidRPr="00B06B04">
              <w:rPr>
                <w:rFonts w:ascii="Times New Roman" w:eastAsia="Times New Roman" w:hAnsi="Times New Roman"/>
                <w:spacing w:val="-2"/>
                <w:lang w:val="sq-AL"/>
              </w:rPr>
              <w:t>Tokës?</w:t>
            </w:r>
          </w:p>
          <w:p w:rsidR="004D2716" w:rsidRPr="00C259CA" w:rsidRDefault="00B06B04" w:rsidP="00C259CA">
            <w:pPr>
              <w:widowControl w:val="0"/>
              <w:autoSpaceDE w:val="0"/>
              <w:autoSpaceDN w:val="0"/>
              <w:spacing w:after="0"/>
              <w:ind w:right="103"/>
              <w:rPr>
                <w:rFonts w:ascii="Times New Roman" w:eastAsia="Times New Roman" w:hAnsi="Times New Roman"/>
                <w:lang w:val="sq-AL"/>
              </w:rPr>
            </w:pPr>
            <w:r w:rsidRPr="00B06B04">
              <w:rPr>
                <w:rFonts w:ascii="Times New Roman" w:eastAsia="Times New Roman" w:hAnsi="Times New Roman"/>
                <w:lang w:val="sq-AL"/>
              </w:rPr>
              <w:t>Nxënësit japin mendimet e</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tyre, ndërsa mësuesi</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i</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orienton</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drejt idesë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se</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rritja e</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disa</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gazeve, si</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CO</w:t>
            </w:r>
            <w:r w:rsidRPr="00B06B04">
              <w:rPr>
                <w:rFonts w:ascii="Cambria Math" w:eastAsia="Times New Roman" w:hAnsi="Cambria Math" w:cs="Cambria Math"/>
                <w:lang w:val="sq-AL"/>
              </w:rPr>
              <w:t>₂</w:t>
            </w:r>
            <w:r w:rsidRPr="00B06B04">
              <w:rPr>
                <w:rFonts w:ascii="Times New Roman" w:eastAsia="Times New Roman" w:hAnsi="Times New Roman"/>
                <w:lang w:val="sq-AL"/>
              </w:rPr>
              <w:t xml:space="preserve"> dhe</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CH</w:t>
            </w:r>
            <w:r w:rsidRPr="00B06B04">
              <w:rPr>
                <w:rFonts w:ascii="Cambria Math" w:eastAsia="Times New Roman" w:hAnsi="Cambria Math" w:cs="Cambria Math"/>
                <w:lang w:val="sq-AL"/>
              </w:rPr>
              <w:t>₄</w:t>
            </w:r>
            <w:r w:rsidRPr="00B06B04">
              <w:rPr>
                <w:rFonts w:ascii="Times New Roman" w:eastAsia="Times New Roman" w:hAnsi="Times New Roman"/>
                <w:lang w:val="sq-AL"/>
              </w:rPr>
              <w:t>, forcon efektin serrë dhe ndikon në ndryshimet klimatike.</w:t>
            </w:r>
          </w:p>
        </w:tc>
      </w:tr>
      <w:tr w:rsidR="004D2716" w:rsidRPr="00C259CA" w:rsidTr="00C259CA">
        <w:tc>
          <w:tcPr>
            <w:tcW w:w="5760" w:type="dxa"/>
            <w:gridSpan w:val="2"/>
            <w:vAlign w:val="center"/>
          </w:tcPr>
          <w:p w:rsidR="00B06B04" w:rsidRPr="00C259CA" w:rsidRDefault="004D2716" w:rsidP="00C259CA">
            <w:pPr>
              <w:autoSpaceDE w:val="0"/>
              <w:autoSpaceDN w:val="0"/>
              <w:adjustRightInd w:val="0"/>
              <w:spacing w:after="0"/>
              <w:rPr>
                <w:rFonts w:ascii="Times New Roman" w:hAnsi="Times New Roman"/>
                <w:b/>
                <w:bCs/>
                <w:lang w:val="sq-AL"/>
              </w:rPr>
            </w:pPr>
            <w:r w:rsidRPr="00C259CA">
              <w:rPr>
                <w:rFonts w:ascii="Times New Roman" w:hAnsi="Times New Roman"/>
                <w:b/>
                <w:bCs/>
                <w:lang w:val="sq-AL"/>
              </w:rPr>
              <w:t>Rezultatet e të nxënit të kompetencave të fushës/lëndës sipas temës mësimore:</w:t>
            </w:r>
          </w:p>
          <w:p w:rsidR="004D2716" w:rsidRPr="005B15E0" w:rsidRDefault="00B06B04" w:rsidP="005B15E0">
            <w:pPr>
              <w:pStyle w:val="ListParagraph"/>
              <w:numPr>
                <w:ilvl w:val="0"/>
                <w:numId w:val="4"/>
              </w:numPr>
              <w:autoSpaceDE w:val="0"/>
              <w:autoSpaceDN w:val="0"/>
              <w:adjustRightInd w:val="0"/>
              <w:spacing w:after="0"/>
              <w:ind w:left="360"/>
              <w:rPr>
                <w:rFonts w:ascii="Times New Roman" w:hAnsi="Times New Roman"/>
                <w:bCs/>
                <w:lang w:val="sq-AL"/>
              </w:rPr>
            </w:pPr>
            <w:r w:rsidRPr="005B15E0">
              <w:rPr>
                <w:rFonts w:ascii="Times New Roman" w:hAnsi="Times New Roman"/>
                <w:lang w:val="sq-AL"/>
              </w:rPr>
              <w:t>Nxënësi përshkruan ndikimet e mundshme të rritjes së nivelit të dioksidit të karbonit dhe të metanit në ndryshimet klimatike dhe se si këto ndikime mund të shmangen;</w:t>
            </w:r>
          </w:p>
          <w:p w:rsidR="005B15E0" w:rsidRDefault="005B15E0" w:rsidP="005B15E0">
            <w:pPr>
              <w:pStyle w:val="ListParagraph"/>
              <w:numPr>
                <w:ilvl w:val="0"/>
                <w:numId w:val="4"/>
              </w:numPr>
              <w:autoSpaceDE w:val="0"/>
              <w:autoSpaceDN w:val="0"/>
              <w:adjustRightInd w:val="0"/>
              <w:spacing w:after="0"/>
              <w:ind w:left="360"/>
              <w:rPr>
                <w:rFonts w:ascii="Times New Roman" w:hAnsi="Times New Roman"/>
                <w:bCs/>
                <w:lang w:val="sq-AL"/>
              </w:rPr>
            </w:pPr>
            <w:r w:rsidRPr="005B15E0">
              <w:rPr>
                <w:rFonts w:ascii="Times New Roman" w:hAnsi="Times New Roman"/>
                <w:bCs/>
                <w:lang w:val="sq-AL"/>
              </w:rPr>
              <w:t>Nxënësi ndërton dhe interpreton një model të thjeshtë eksperimental të efektit serrë (ena e hapur vs ena e mbuluar + simulimi PhET Greenhouse Effect), mat ndryshimin e temperaturës, vëzhgon bllokimin e rrezatimit infra të kuq dhe e lidh rritjen e përqendrimit të CO</w:t>
            </w:r>
            <w:r w:rsidRPr="005B15E0">
              <w:rPr>
                <w:rFonts w:ascii="Times New Roman" w:hAnsi="Times New Roman"/>
                <w:bCs/>
                <w:vertAlign w:val="subscript"/>
                <w:lang w:val="sq-AL"/>
              </w:rPr>
              <w:t>2</w:t>
            </w:r>
            <w:r w:rsidRPr="005B15E0">
              <w:rPr>
                <w:rFonts w:ascii="Times New Roman" w:hAnsi="Times New Roman"/>
                <w:bCs/>
                <w:lang w:val="sq-AL"/>
              </w:rPr>
              <w:t>​ dhe CH</w:t>
            </w:r>
            <w:r w:rsidRPr="005B15E0">
              <w:rPr>
                <w:rFonts w:ascii="Times New Roman" w:hAnsi="Times New Roman"/>
                <w:bCs/>
                <w:vertAlign w:val="subscript"/>
                <w:lang w:val="sq-AL"/>
              </w:rPr>
              <w:t>4</w:t>
            </w:r>
            <w:r w:rsidRPr="005B15E0">
              <w:rPr>
                <w:rFonts w:ascii="Times New Roman" w:hAnsi="Times New Roman"/>
                <w:bCs/>
                <w:lang w:val="sq-AL"/>
              </w:rPr>
              <w:t>​ me rritjen e temperaturës;</w:t>
            </w:r>
          </w:p>
          <w:p w:rsidR="005B15E0" w:rsidRPr="005B15E0" w:rsidRDefault="005B15E0" w:rsidP="005B15E0">
            <w:pPr>
              <w:pStyle w:val="ListParagraph"/>
              <w:numPr>
                <w:ilvl w:val="0"/>
                <w:numId w:val="4"/>
              </w:numPr>
              <w:autoSpaceDE w:val="0"/>
              <w:autoSpaceDN w:val="0"/>
              <w:adjustRightInd w:val="0"/>
              <w:spacing w:after="0"/>
              <w:ind w:left="360"/>
              <w:rPr>
                <w:rFonts w:ascii="Times New Roman" w:hAnsi="Times New Roman"/>
                <w:bCs/>
                <w:lang w:val="sq-AL"/>
              </w:rPr>
            </w:pPr>
            <w:r w:rsidRPr="005B15E0">
              <w:rPr>
                <w:rFonts w:ascii="Times New Roman" w:hAnsi="Times New Roman"/>
                <w:bCs/>
                <w:lang w:val="sq-AL"/>
              </w:rPr>
              <w:t>Nxënësi identifikon dhe klasifikon burimet kryesore natyrore dhe antropogjene të CO</w:t>
            </w:r>
            <w:r w:rsidRPr="005B15E0">
              <w:rPr>
                <w:rFonts w:ascii="Times New Roman" w:hAnsi="Times New Roman"/>
                <w:bCs/>
                <w:vertAlign w:val="subscript"/>
                <w:lang w:val="sq-AL"/>
              </w:rPr>
              <w:t>2</w:t>
            </w:r>
            <w:r w:rsidRPr="005B15E0">
              <w:rPr>
                <w:rFonts w:ascii="Times New Roman" w:hAnsi="Times New Roman"/>
                <w:bCs/>
                <w:lang w:val="sq-AL"/>
              </w:rPr>
              <w:t>​ dhe CH</w:t>
            </w:r>
            <w:r w:rsidRPr="005B15E0">
              <w:rPr>
                <w:rFonts w:ascii="Times New Roman" w:hAnsi="Times New Roman"/>
                <w:bCs/>
                <w:vertAlign w:val="subscript"/>
                <w:lang w:val="sq-AL"/>
              </w:rPr>
              <w:t>4​</w:t>
            </w:r>
            <w:r w:rsidRPr="005B15E0">
              <w:rPr>
                <w:rFonts w:ascii="Times New Roman" w:hAnsi="Times New Roman"/>
                <w:bCs/>
                <w:lang w:val="sq-AL"/>
              </w:rPr>
              <w:t xml:space="preserve"> (transporti, djegia e karburanteve, industria, blegtoria, dekompozimi i mbetjeve organike), i lidh ato me reaksionet kimike përkatëse ( C+O</w:t>
            </w:r>
            <w:r w:rsidRPr="005B15E0">
              <w:rPr>
                <w:rFonts w:ascii="Times New Roman" w:hAnsi="Times New Roman"/>
                <w:bCs/>
                <w:vertAlign w:val="subscript"/>
                <w:lang w:val="sq-AL"/>
              </w:rPr>
              <w:t>2</w:t>
            </w:r>
            <w:r w:rsidRPr="005B15E0">
              <w:rPr>
                <w:rFonts w:ascii="Times New Roman" w:hAnsi="Times New Roman"/>
                <w:bCs/>
                <w:lang w:val="sq-AL"/>
              </w:rPr>
              <w:t>​→CO</w:t>
            </w:r>
            <w:r w:rsidRPr="005B15E0">
              <w:rPr>
                <w:rFonts w:ascii="Times New Roman" w:hAnsi="Times New Roman"/>
                <w:bCs/>
                <w:vertAlign w:val="subscript"/>
                <w:lang w:val="sq-AL"/>
              </w:rPr>
              <w:t>2</w:t>
            </w:r>
            <w:r w:rsidRPr="005B15E0">
              <w:rPr>
                <w:rFonts w:ascii="Times New Roman" w:hAnsi="Times New Roman"/>
                <w:bCs/>
                <w:lang w:val="sq-AL"/>
              </w:rPr>
              <w:t>​) dhe propozon veprime konkrete individuale, komunitare dhe shtetërore për uljen e emetimeve (riciklim, transport i pastër, biogaz, pyllëzim - fotosintezë 6CO</w:t>
            </w:r>
            <w:r w:rsidRPr="005B15E0">
              <w:rPr>
                <w:rFonts w:ascii="Times New Roman" w:hAnsi="Times New Roman"/>
                <w:bCs/>
                <w:vertAlign w:val="subscript"/>
                <w:lang w:val="sq-AL"/>
              </w:rPr>
              <w:t>2</w:t>
            </w:r>
            <w:r w:rsidRPr="005B15E0">
              <w:rPr>
                <w:rFonts w:ascii="Times New Roman" w:hAnsi="Times New Roman"/>
                <w:bCs/>
                <w:lang w:val="sq-AL"/>
              </w:rPr>
              <w:t>​+6H</w:t>
            </w:r>
            <w:r w:rsidRPr="005B15E0">
              <w:rPr>
                <w:rFonts w:ascii="Times New Roman" w:hAnsi="Times New Roman"/>
                <w:bCs/>
                <w:vertAlign w:val="subscript"/>
                <w:lang w:val="sq-AL"/>
              </w:rPr>
              <w:t>2</w:t>
            </w:r>
            <w:r w:rsidRPr="005B15E0">
              <w:rPr>
                <w:rFonts w:ascii="Times New Roman" w:hAnsi="Times New Roman"/>
                <w:bCs/>
                <w:lang w:val="sq-AL"/>
              </w:rPr>
              <w:t>​O→C</w:t>
            </w:r>
            <w:r w:rsidRPr="005B15E0">
              <w:rPr>
                <w:rFonts w:ascii="Times New Roman" w:hAnsi="Times New Roman"/>
                <w:bCs/>
                <w:vertAlign w:val="subscript"/>
                <w:lang w:val="sq-AL"/>
              </w:rPr>
              <w:t>6</w:t>
            </w:r>
            <w:r w:rsidRPr="005B15E0">
              <w:rPr>
                <w:rFonts w:ascii="Times New Roman" w:hAnsi="Times New Roman"/>
                <w:bCs/>
                <w:lang w:val="sq-AL"/>
              </w:rPr>
              <w:t>​H</w:t>
            </w:r>
            <w:r w:rsidRPr="005B15E0">
              <w:rPr>
                <w:rFonts w:ascii="Times New Roman" w:hAnsi="Times New Roman"/>
                <w:bCs/>
                <w:vertAlign w:val="subscript"/>
                <w:lang w:val="sq-AL"/>
              </w:rPr>
              <w:t>12</w:t>
            </w:r>
            <w:r w:rsidRPr="005B15E0">
              <w:rPr>
                <w:rFonts w:ascii="Times New Roman" w:hAnsi="Times New Roman"/>
                <w:bCs/>
                <w:lang w:val="sq-AL"/>
              </w:rPr>
              <w:t>​O</w:t>
            </w:r>
            <w:r w:rsidRPr="005B15E0">
              <w:rPr>
                <w:rFonts w:ascii="Times New Roman" w:hAnsi="Times New Roman"/>
                <w:bCs/>
                <w:vertAlign w:val="subscript"/>
                <w:lang w:val="sq-AL"/>
              </w:rPr>
              <w:t>6</w:t>
            </w:r>
            <w:r w:rsidRPr="005B15E0">
              <w:rPr>
                <w:rFonts w:ascii="Times New Roman" w:hAnsi="Times New Roman"/>
                <w:bCs/>
                <w:lang w:val="sq-AL"/>
              </w:rPr>
              <w:t>​+6O</w:t>
            </w:r>
            <w:r w:rsidRPr="005B15E0">
              <w:rPr>
                <w:rFonts w:ascii="Times New Roman" w:hAnsi="Times New Roman"/>
                <w:bCs/>
                <w:vertAlign w:val="subscript"/>
                <w:lang w:val="sq-AL"/>
              </w:rPr>
              <w:t>2</w:t>
            </w:r>
            <w:r w:rsidRPr="005B15E0">
              <w:rPr>
                <w:rFonts w:ascii="Times New Roman" w:hAnsi="Times New Roman"/>
                <w:bCs/>
                <w:lang w:val="sq-AL"/>
              </w:rPr>
              <w:t>​).</w:t>
            </w:r>
          </w:p>
        </w:tc>
        <w:tc>
          <w:tcPr>
            <w:tcW w:w="5220" w:type="dxa"/>
            <w:gridSpan w:val="2"/>
            <w:vAlign w:val="center"/>
          </w:tcPr>
          <w:p w:rsidR="004D2716" w:rsidRPr="00C259CA" w:rsidRDefault="004D2716" w:rsidP="00C259CA">
            <w:pPr>
              <w:autoSpaceDE w:val="0"/>
              <w:autoSpaceDN w:val="0"/>
              <w:adjustRightInd w:val="0"/>
              <w:spacing w:after="0"/>
              <w:rPr>
                <w:rFonts w:ascii="Times New Roman" w:hAnsi="Times New Roman"/>
                <w:b/>
                <w:lang w:val="sq-AL"/>
              </w:rPr>
            </w:pPr>
            <w:r w:rsidRPr="00C259CA">
              <w:rPr>
                <w:rFonts w:ascii="Times New Roman" w:hAnsi="Times New Roman"/>
                <w:b/>
                <w:bCs/>
                <w:lang w:val="sq-AL"/>
              </w:rPr>
              <w:t>Fjalët kyçe</w:t>
            </w:r>
            <w:r w:rsidRPr="00C259CA">
              <w:rPr>
                <w:rFonts w:ascii="Times New Roman" w:hAnsi="Times New Roman"/>
                <w:b/>
                <w:lang w:val="sq-AL"/>
              </w:rPr>
              <w:t xml:space="preserve"> :</w:t>
            </w:r>
          </w:p>
          <w:p w:rsidR="004D2716" w:rsidRPr="00C259CA" w:rsidRDefault="005B15E0" w:rsidP="00C259CA">
            <w:pPr>
              <w:autoSpaceDE w:val="0"/>
              <w:autoSpaceDN w:val="0"/>
              <w:adjustRightInd w:val="0"/>
              <w:spacing w:after="0"/>
              <w:rPr>
                <w:rFonts w:ascii="Times New Roman" w:eastAsia="TimesNewRomanPSMT" w:hAnsi="Times New Roman"/>
                <w:lang w:val="sq-AL"/>
              </w:rPr>
            </w:pPr>
            <w:r w:rsidRPr="005B15E0">
              <w:rPr>
                <w:rFonts w:ascii="Times New Roman" w:eastAsia="TimesNewRomanPSMT" w:hAnsi="Times New Roman"/>
                <w:lang w:val="sq-AL"/>
              </w:rPr>
              <w:t>Atmosferë, efekt serrë, CO</w:t>
            </w:r>
            <w:r w:rsidRPr="005B15E0">
              <w:rPr>
                <w:rFonts w:ascii="Times New Roman" w:eastAsia="TimesNewRomanPSMT" w:hAnsi="Times New Roman"/>
                <w:vertAlign w:val="subscript"/>
                <w:lang w:val="sq-AL"/>
              </w:rPr>
              <w:t>2</w:t>
            </w:r>
            <w:r w:rsidRPr="005B15E0">
              <w:rPr>
                <w:rFonts w:ascii="Times New Roman" w:eastAsia="TimesNewRomanPSMT" w:hAnsi="Times New Roman"/>
                <w:lang w:val="sq-AL"/>
              </w:rPr>
              <w:t>​, CH</w:t>
            </w:r>
            <w:r w:rsidRPr="005B15E0">
              <w:rPr>
                <w:rFonts w:ascii="Times New Roman" w:eastAsia="TimesNewRomanPSMT" w:hAnsi="Times New Roman"/>
                <w:vertAlign w:val="subscript"/>
                <w:lang w:val="sq-AL"/>
              </w:rPr>
              <w:t>4</w:t>
            </w:r>
            <w:r w:rsidRPr="005B15E0">
              <w:rPr>
                <w:rFonts w:ascii="Times New Roman" w:eastAsia="TimesNewRomanPSMT" w:hAnsi="Times New Roman"/>
                <w:lang w:val="sq-AL"/>
              </w:rPr>
              <w:t>​, ngrohje globale, gazra serrë, burime antropogjene.</w:t>
            </w:r>
          </w:p>
          <w:p w:rsidR="004D2716" w:rsidRPr="00C259CA" w:rsidRDefault="004D2716" w:rsidP="00C259CA">
            <w:pPr>
              <w:autoSpaceDE w:val="0"/>
              <w:autoSpaceDN w:val="0"/>
              <w:adjustRightInd w:val="0"/>
              <w:spacing w:after="0"/>
              <w:rPr>
                <w:rFonts w:ascii="Times New Roman" w:eastAsia="TimesNewRomanPSMT" w:hAnsi="Times New Roman"/>
                <w:lang w:val="sq-AL"/>
              </w:rPr>
            </w:pPr>
          </w:p>
        </w:tc>
      </w:tr>
      <w:tr w:rsidR="004D2716" w:rsidRPr="00C259CA" w:rsidTr="00C259CA">
        <w:tc>
          <w:tcPr>
            <w:tcW w:w="5760" w:type="dxa"/>
            <w:gridSpan w:val="2"/>
            <w:vAlign w:val="center"/>
          </w:tcPr>
          <w:p w:rsidR="004D2716" w:rsidRPr="00C259CA" w:rsidRDefault="004D2716" w:rsidP="00C259CA">
            <w:pPr>
              <w:autoSpaceDE w:val="0"/>
              <w:autoSpaceDN w:val="0"/>
              <w:adjustRightInd w:val="0"/>
              <w:spacing w:after="0"/>
              <w:rPr>
                <w:rFonts w:ascii="Times New Roman" w:eastAsia="TimesNewRomanPSMT" w:hAnsi="Times New Roman"/>
                <w:lang w:val="it-IT"/>
              </w:rPr>
            </w:pPr>
            <w:r w:rsidRPr="00C259CA">
              <w:rPr>
                <w:rFonts w:ascii="Times New Roman" w:hAnsi="Times New Roman"/>
                <w:b/>
                <w:bCs/>
                <w:lang w:val="sq-AL"/>
              </w:rPr>
              <w:t xml:space="preserve">Mjetet/Burimet: </w:t>
            </w:r>
          </w:p>
          <w:p w:rsidR="004D2716" w:rsidRPr="00C259CA" w:rsidRDefault="005B15E0" w:rsidP="00C259CA">
            <w:pPr>
              <w:autoSpaceDE w:val="0"/>
              <w:autoSpaceDN w:val="0"/>
              <w:adjustRightInd w:val="0"/>
              <w:spacing w:after="0"/>
              <w:rPr>
                <w:rFonts w:ascii="Times New Roman" w:eastAsia="TimesNewRomanPSMT" w:hAnsi="Times New Roman"/>
                <w:lang w:val="it-IT"/>
              </w:rPr>
            </w:pPr>
            <w:r w:rsidRPr="005B15E0">
              <w:rPr>
                <w:rFonts w:ascii="Times New Roman" w:eastAsia="Times New Roman" w:hAnsi="Times New Roman"/>
                <w:lang w:val="sq-AL"/>
              </w:rPr>
              <w:t>Teksti "Kimia 11", dy kavanoza, shishe plastike transparente, 2 termometra, llambë 100W / dritë dielli, qese plastike transparente, fletë pune, simulimi PhET Greenhouse Effect:</w:t>
            </w:r>
          </w:p>
        </w:tc>
        <w:tc>
          <w:tcPr>
            <w:tcW w:w="5220" w:type="dxa"/>
            <w:gridSpan w:val="2"/>
            <w:vAlign w:val="center"/>
          </w:tcPr>
          <w:p w:rsidR="004D2716" w:rsidRPr="00C259CA" w:rsidRDefault="004D2716" w:rsidP="00C259CA">
            <w:pPr>
              <w:autoSpaceDE w:val="0"/>
              <w:autoSpaceDN w:val="0"/>
              <w:adjustRightInd w:val="0"/>
              <w:spacing w:after="0"/>
              <w:rPr>
                <w:rFonts w:ascii="Times New Roman" w:eastAsia="TimesNewRomanPSMT" w:hAnsi="Times New Roman"/>
                <w:lang w:val="it-IT"/>
              </w:rPr>
            </w:pPr>
            <w:r w:rsidRPr="00C259CA">
              <w:rPr>
                <w:rFonts w:ascii="Times New Roman" w:hAnsi="Times New Roman"/>
                <w:b/>
                <w:bCs/>
                <w:lang w:val="sq-AL"/>
              </w:rPr>
              <w:t>Lidhja me fushat e tjera ose me temat ndërkurrikulare:</w:t>
            </w:r>
            <w:r w:rsidRPr="00C259CA">
              <w:rPr>
                <w:rFonts w:ascii="Times New Roman" w:eastAsia="TimesNewRomanPSMT" w:hAnsi="Times New Roman"/>
                <w:lang w:val="it-IT"/>
              </w:rPr>
              <w:t xml:space="preserve"> </w:t>
            </w:r>
          </w:p>
          <w:p w:rsidR="004D2716" w:rsidRPr="00C259CA" w:rsidRDefault="005B15E0" w:rsidP="00C259CA">
            <w:pPr>
              <w:autoSpaceDE w:val="0"/>
              <w:autoSpaceDN w:val="0"/>
              <w:adjustRightInd w:val="0"/>
              <w:spacing w:after="0"/>
              <w:rPr>
                <w:rFonts w:ascii="Times New Roman" w:eastAsia="TimesNewRomanPSMT" w:hAnsi="Times New Roman"/>
                <w:lang w:val="it-IT"/>
              </w:rPr>
            </w:pPr>
            <w:r w:rsidRPr="005B15E0">
              <w:rPr>
                <w:rFonts w:ascii="Times New Roman" w:eastAsia="TimesNewRomanPSMT" w:hAnsi="Times New Roman"/>
                <w:b/>
                <w:lang w:val="it-IT"/>
              </w:rPr>
              <w:t>Biologji</w:t>
            </w:r>
            <w:r w:rsidRPr="005B15E0">
              <w:rPr>
                <w:rFonts w:ascii="Times New Roman" w:eastAsia="TimesNewRomanPSMT" w:hAnsi="Times New Roman"/>
                <w:lang w:val="it-IT"/>
              </w:rPr>
              <w:t xml:space="preserve"> - fotosinteza thith CO</w:t>
            </w:r>
            <w:r w:rsidRPr="005B15E0">
              <w:rPr>
                <w:rFonts w:ascii="Times New Roman" w:eastAsia="TimesNewRomanPSMT" w:hAnsi="Times New Roman"/>
                <w:vertAlign w:val="subscript"/>
                <w:lang w:val="it-IT"/>
              </w:rPr>
              <w:t>2</w:t>
            </w:r>
            <w:r w:rsidRPr="005B15E0">
              <w:rPr>
                <w:rFonts w:ascii="Times New Roman" w:eastAsia="TimesNewRomanPSMT" w:hAnsi="Times New Roman"/>
                <w:lang w:val="it-IT"/>
              </w:rPr>
              <w:t xml:space="preserve">​. </w:t>
            </w:r>
            <w:r w:rsidRPr="005B15E0">
              <w:rPr>
                <w:rFonts w:ascii="Times New Roman" w:eastAsia="TimesNewRomanPSMT" w:hAnsi="Times New Roman"/>
                <w:b/>
                <w:lang w:val="it-IT"/>
              </w:rPr>
              <w:t>Gjeografi</w:t>
            </w:r>
            <w:r w:rsidRPr="005B15E0">
              <w:rPr>
                <w:rFonts w:ascii="Times New Roman" w:eastAsia="TimesNewRomanPSMT" w:hAnsi="Times New Roman"/>
                <w:lang w:val="it-IT"/>
              </w:rPr>
              <w:t xml:space="preserve"> - ndryshimet klimatike në Shqipëri. </w:t>
            </w:r>
            <w:r w:rsidRPr="005B15E0">
              <w:rPr>
                <w:rFonts w:ascii="Times New Roman" w:eastAsia="TimesNewRomanPSMT" w:hAnsi="Times New Roman"/>
                <w:b/>
                <w:lang w:val="it-IT"/>
              </w:rPr>
              <w:t>Qytetari</w:t>
            </w:r>
            <w:r w:rsidRPr="005B15E0">
              <w:rPr>
                <w:rFonts w:ascii="Times New Roman" w:eastAsia="TimesNewRomanPSMT" w:hAnsi="Times New Roman"/>
                <w:lang w:val="it-IT"/>
              </w:rPr>
              <w:t xml:space="preserve"> - përgjegjësia individuale dhe shtetërore.</w:t>
            </w:r>
          </w:p>
        </w:tc>
      </w:tr>
      <w:tr w:rsidR="004D2716" w:rsidRPr="00C259CA" w:rsidTr="00C259CA">
        <w:trPr>
          <w:trHeight w:val="773"/>
        </w:trPr>
        <w:tc>
          <w:tcPr>
            <w:tcW w:w="10980" w:type="dxa"/>
            <w:gridSpan w:val="4"/>
            <w:tcBorders>
              <w:bottom w:val="single" w:sz="4" w:space="0" w:color="auto"/>
            </w:tcBorders>
            <w:vAlign w:val="center"/>
          </w:tcPr>
          <w:p w:rsidR="004D2716" w:rsidRPr="00C259CA" w:rsidRDefault="004D2716" w:rsidP="00C259CA">
            <w:pPr>
              <w:spacing w:after="0"/>
              <w:rPr>
                <w:rFonts w:ascii="Times New Roman" w:hAnsi="Times New Roman"/>
                <w:b/>
                <w:bCs/>
                <w:lang w:val="sq-AL"/>
              </w:rPr>
            </w:pPr>
            <w:r w:rsidRPr="00C259CA">
              <w:rPr>
                <w:rFonts w:ascii="Times New Roman" w:hAnsi="Times New Roman"/>
                <w:b/>
                <w:bCs/>
                <w:lang w:val="sq-AL"/>
              </w:rPr>
              <w:t xml:space="preserve">Përshkrimi i situatës: </w:t>
            </w:r>
          </w:p>
          <w:p w:rsidR="00B06B04" w:rsidRPr="00C259CA" w:rsidRDefault="00B06B04" w:rsidP="00C259CA">
            <w:pPr>
              <w:widowControl w:val="0"/>
              <w:autoSpaceDE w:val="0"/>
              <w:autoSpaceDN w:val="0"/>
              <w:spacing w:after="0"/>
              <w:ind w:left="110" w:right="95"/>
              <w:rPr>
                <w:rFonts w:ascii="Times New Roman" w:eastAsia="Times New Roman" w:hAnsi="Times New Roman"/>
                <w:lang w:val="sq-AL"/>
              </w:rPr>
            </w:pPr>
            <w:r w:rsidRPr="00B06B04">
              <w:rPr>
                <w:rFonts w:ascii="Times New Roman" w:eastAsia="Times New Roman" w:hAnsi="Times New Roman"/>
                <w:lang w:val="sq-AL"/>
              </w:rPr>
              <w:t>Veprimtaria</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zhvillohet përmes</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vëzhgimit të</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një modeli</w:t>
            </w:r>
            <w:r w:rsidRPr="00B06B04">
              <w:rPr>
                <w:rFonts w:ascii="Times New Roman" w:eastAsia="Times New Roman" w:hAnsi="Times New Roman"/>
                <w:spacing w:val="-12"/>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9"/>
                <w:lang w:val="sq-AL"/>
              </w:rPr>
              <w:t xml:space="preserve"> </w:t>
            </w:r>
            <w:r w:rsidRPr="00B06B04">
              <w:rPr>
                <w:rFonts w:ascii="Times New Roman" w:eastAsia="Times New Roman" w:hAnsi="Times New Roman"/>
                <w:lang w:val="sq-AL"/>
              </w:rPr>
              <w:t>thjeshtë,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interpretimit të</w:t>
            </w:r>
            <w:r w:rsidRPr="00B06B04">
              <w:rPr>
                <w:rFonts w:ascii="Times New Roman" w:eastAsia="Times New Roman" w:hAnsi="Times New Roman"/>
                <w:spacing w:val="-9"/>
                <w:lang w:val="sq-AL"/>
              </w:rPr>
              <w:t xml:space="preserve"> </w:t>
            </w:r>
            <w:r w:rsidRPr="00B06B04">
              <w:rPr>
                <w:rFonts w:ascii="Times New Roman" w:eastAsia="Times New Roman" w:hAnsi="Times New Roman"/>
                <w:lang w:val="sq-AL"/>
              </w:rPr>
              <w:t>skemës</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dhe</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punës</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në</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 xml:space="preserve">grup. Nxënësit </w:t>
            </w:r>
            <w:r w:rsidRPr="00B06B04">
              <w:rPr>
                <w:rFonts w:ascii="Times New Roman" w:eastAsia="Times New Roman" w:hAnsi="Times New Roman"/>
                <w:lang w:val="sq-AL"/>
              </w:rPr>
              <w:lastRenderedPageBreak/>
              <w:t>nuk matin</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realisht gazrat në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atmosferë, por</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përdorin</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një model</w:t>
            </w:r>
            <w:r w:rsidRPr="00B06B04">
              <w:rPr>
                <w:rFonts w:ascii="Times New Roman" w:eastAsia="Times New Roman" w:hAnsi="Times New Roman"/>
                <w:spacing w:val="-10"/>
                <w:lang w:val="sq-AL"/>
              </w:rPr>
              <w:t xml:space="preserve"> </w:t>
            </w:r>
            <w:r w:rsidRPr="00B06B04">
              <w:rPr>
                <w:rFonts w:ascii="Times New Roman" w:eastAsia="Times New Roman" w:hAnsi="Times New Roman"/>
                <w:lang w:val="sq-AL"/>
              </w:rPr>
              <w:t>për</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kuptuar</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si</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bllokohet nxehtësia dhe pse rritja e gazeve serrë sjell pasoja.</w:t>
            </w:r>
          </w:p>
        </w:tc>
      </w:tr>
      <w:tr w:rsidR="004D2716" w:rsidRPr="00C259CA" w:rsidTr="00C259CA">
        <w:trPr>
          <w:trHeight w:val="440"/>
        </w:trPr>
        <w:tc>
          <w:tcPr>
            <w:tcW w:w="10980" w:type="dxa"/>
            <w:gridSpan w:val="4"/>
            <w:tcBorders>
              <w:top w:val="single" w:sz="4" w:space="0" w:color="auto"/>
              <w:bottom w:val="single" w:sz="4" w:space="0" w:color="auto"/>
            </w:tcBorders>
            <w:vAlign w:val="center"/>
          </w:tcPr>
          <w:p w:rsidR="004D2716" w:rsidRPr="00C259CA" w:rsidRDefault="004D2716" w:rsidP="00C259CA">
            <w:pPr>
              <w:autoSpaceDE w:val="0"/>
              <w:autoSpaceDN w:val="0"/>
              <w:adjustRightInd w:val="0"/>
              <w:spacing w:after="0"/>
              <w:rPr>
                <w:rFonts w:ascii="Times New Roman" w:hAnsi="Times New Roman"/>
                <w:b/>
                <w:bCs/>
                <w:lang w:val="it-IT"/>
              </w:rPr>
            </w:pPr>
            <w:r w:rsidRPr="00C259CA">
              <w:rPr>
                <w:rFonts w:ascii="Times New Roman" w:hAnsi="Times New Roman"/>
                <w:b/>
                <w:bCs/>
                <w:lang w:val="it-IT"/>
              </w:rPr>
              <w:lastRenderedPageBreak/>
              <w:t>Metodologjia dhe veprimtaritë e nxënësve: PNP</w:t>
            </w:r>
          </w:p>
          <w:p w:rsidR="004D2716" w:rsidRDefault="004D2716" w:rsidP="00C259CA">
            <w:pPr>
              <w:autoSpaceDE w:val="0"/>
              <w:autoSpaceDN w:val="0"/>
              <w:adjustRightInd w:val="0"/>
              <w:spacing w:after="0"/>
              <w:rPr>
                <w:rFonts w:ascii="Times New Roman" w:hAnsi="Times New Roman"/>
                <w:b/>
                <w:bCs/>
                <w:lang w:val="it-IT"/>
              </w:rPr>
            </w:pPr>
            <w:r w:rsidRPr="00C259CA">
              <w:rPr>
                <w:rFonts w:ascii="Times New Roman" w:hAnsi="Times New Roman"/>
                <w:b/>
                <w:bCs/>
                <w:lang w:val="it-IT"/>
              </w:rPr>
              <w:t xml:space="preserve">Parashikimi: </w:t>
            </w:r>
            <w:r w:rsidR="00B06B04" w:rsidRPr="00C259CA">
              <w:rPr>
                <w:rFonts w:ascii="Times New Roman" w:hAnsi="Times New Roman"/>
                <w:b/>
                <w:bCs/>
                <w:lang w:val="it-IT"/>
              </w:rPr>
              <w:t>V</w:t>
            </w:r>
            <w:r w:rsidR="0064440B">
              <w:rPr>
                <w:rFonts w:ascii="Times New Roman" w:hAnsi="Times New Roman"/>
                <w:b/>
                <w:bCs/>
                <w:lang w:val="it-IT"/>
              </w:rPr>
              <w:t xml:space="preserve">ë </w:t>
            </w:r>
            <w:r w:rsidR="00B06B04" w:rsidRPr="00C259CA">
              <w:rPr>
                <w:rFonts w:ascii="Times New Roman" w:hAnsi="Times New Roman"/>
                <w:b/>
                <w:bCs/>
                <w:lang w:val="it-IT"/>
              </w:rPr>
              <w:t>zhgim</w:t>
            </w:r>
            <w:r w:rsidRPr="00C259CA">
              <w:rPr>
                <w:rFonts w:ascii="Times New Roman" w:hAnsi="Times New Roman"/>
                <w:b/>
                <w:bCs/>
                <w:lang w:val="it-IT"/>
              </w:rPr>
              <w:t xml:space="preserve"> </w:t>
            </w:r>
            <w:r w:rsidR="00C259CA" w:rsidRPr="00C259CA">
              <w:rPr>
                <w:rFonts w:ascii="Times New Roman" w:hAnsi="Times New Roman"/>
                <w:b/>
                <w:bCs/>
                <w:lang w:val="it-IT"/>
              </w:rPr>
              <w:t>dhe simulim</w:t>
            </w:r>
          </w:p>
          <w:p w:rsidR="00C259CA" w:rsidRPr="00C259CA" w:rsidRDefault="00C259CA" w:rsidP="00C259CA">
            <w:pPr>
              <w:autoSpaceDE w:val="0"/>
              <w:autoSpaceDN w:val="0"/>
              <w:adjustRightInd w:val="0"/>
              <w:spacing w:after="0"/>
              <w:rPr>
                <w:rFonts w:ascii="Times New Roman" w:hAnsi="Times New Roman"/>
                <w:bCs/>
                <w:lang w:val="it-IT"/>
              </w:rPr>
            </w:pPr>
            <w:r w:rsidRPr="00C259CA">
              <w:rPr>
                <w:rFonts w:ascii="Times New Roman" w:hAnsi="Times New Roman"/>
                <w:bCs/>
                <w:lang w:val="it-IT"/>
              </w:rPr>
              <w:t>M</w:t>
            </w:r>
            <w:r w:rsidR="0064440B">
              <w:rPr>
                <w:rFonts w:ascii="Times New Roman" w:hAnsi="Times New Roman"/>
                <w:bCs/>
                <w:lang w:val="it-IT"/>
              </w:rPr>
              <w:t xml:space="preserve">ë </w:t>
            </w:r>
            <w:r w:rsidRPr="00C259CA">
              <w:rPr>
                <w:rFonts w:ascii="Times New Roman" w:hAnsi="Times New Roman"/>
                <w:bCs/>
                <w:lang w:val="it-IT"/>
              </w:rPr>
              <w:t>suesi s</w:t>
            </w:r>
            <w:r w:rsidR="0064440B">
              <w:rPr>
                <w:rFonts w:ascii="Times New Roman" w:hAnsi="Times New Roman"/>
                <w:bCs/>
                <w:lang w:val="it-IT"/>
              </w:rPr>
              <w:t xml:space="preserve">ë </w:t>
            </w:r>
            <w:r w:rsidRPr="00C259CA">
              <w:rPr>
                <w:rFonts w:ascii="Times New Roman" w:hAnsi="Times New Roman"/>
                <w:bCs/>
                <w:lang w:val="it-IT"/>
              </w:rPr>
              <w:t xml:space="preserve"> bashku me nx</w:t>
            </w:r>
            <w:r w:rsidR="0064440B">
              <w:rPr>
                <w:rFonts w:ascii="Times New Roman" w:hAnsi="Times New Roman"/>
                <w:bCs/>
                <w:lang w:val="it-IT"/>
              </w:rPr>
              <w:t xml:space="preserve">ë </w:t>
            </w:r>
            <w:r w:rsidRPr="00C259CA">
              <w:rPr>
                <w:rFonts w:ascii="Times New Roman" w:hAnsi="Times New Roman"/>
                <w:bCs/>
                <w:lang w:val="it-IT"/>
              </w:rPr>
              <w:t>n</w:t>
            </w:r>
            <w:r w:rsidR="0064440B">
              <w:rPr>
                <w:rFonts w:ascii="Times New Roman" w:hAnsi="Times New Roman"/>
                <w:bCs/>
                <w:lang w:val="it-IT"/>
              </w:rPr>
              <w:t xml:space="preserve">ë </w:t>
            </w:r>
            <w:r w:rsidRPr="00C259CA">
              <w:rPr>
                <w:rFonts w:ascii="Times New Roman" w:hAnsi="Times New Roman"/>
                <w:bCs/>
                <w:lang w:val="it-IT"/>
              </w:rPr>
              <w:t>sit realizojn</w:t>
            </w:r>
            <w:r w:rsidR="0064440B">
              <w:rPr>
                <w:rFonts w:ascii="Times New Roman" w:hAnsi="Times New Roman"/>
                <w:bCs/>
                <w:lang w:val="it-IT"/>
              </w:rPr>
              <w:t xml:space="preserve">ë </w:t>
            </w:r>
            <w:r w:rsidRPr="00C259CA">
              <w:rPr>
                <w:rFonts w:ascii="Times New Roman" w:hAnsi="Times New Roman"/>
                <w:bCs/>
                <w:lang w:val="it-IT"/>
              </w:rPr>
              <w:t xml:space="preserve"> veprimtarit</w:t>
            </w:r>
            <w:r w:rsidR="0064440B">
              <w:rPr>
                <w:rFonts w:ascii="Times New Roman" w:hAnsi="Times New Roman"/>
                <w:bCs/>
                <w:lang w:val="it-IT"/>
              </w:rPr>
              <w:t xml:space="preserve">ë </w:t>
            </w:r>
            <w:r w:rsidRPr="00C259CA">
              <w:rPr>
                <w:rFonts w:ascii="Times New Roman" w:hAnsi="Times New Roman"/>
                <w:bCs/>
                <w:lang w:val="it-IT"/>
              </w:rPr>
              <w:t xml:space="preserve"> e m</w:t>
            </w:r>
            <w:r w:rsidR="0064440B">
              <w:rPr>
                <w:rFonts w:ascii="Times New Roman" w:hAnsi="Times New Roman"/>
                <w:bCs/>
                <w:lang w:val="it-IT"/>
              </w:rPr>
              <w:t xml:space="preserve">ë </w:t>
            </w:r>
            <w:r w:rsidRPr="00C259CA">
              <w:rPr>
                <w:rFonts w:ascii="Times New Roman" w:hAnsi="Times New Roman"/>
                <w:bCs/>
                <w:lang w:val="it-IT"/>
              </w:rPr>
              <w:t>poshtme.</w:t>
            </w:r>
          </w:p>
          <w:p w:rsidR="00C259CA" w:rsidRPr="00B06B04" w:rsidRDefault="00C259CA" w:rsidP="00C259CA">
            <w:pPr>
              <w:widowControl w:val="0"/>
              <w:autoSpaceDE w:val="0"/>
              <w:autoSpaceDN w:val="0"/>
              <w:spacing w:after="0"/>
              <w:rPr>
                <w:rFonts w:ascii="Times New Roman" w:eastAsia="Times New Roman" w:hAnsi="Times New Roman"/>
                <w:i/>
                <w:lang w:val="sq-AL"/>
              </w:rPr>
            </w:pPr>
            <w:r w:rsidRPr="00B06B04">
              <w:rPr>
                <w:rFonts w:ascii="Times New Roman" w:eastAsia="Times New Roman" w:hAnsi="Times New Roman"/>
                <w:i/>
                <w:lang w:val="sq-AL"/>
              </w:rPr>
              <w:t>Veprimtari</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1: Modeli</w:t>
            </w:r>
            <w:r w:rsidRPr="00B06B04">
              <w:rPr>
                <w:rFonts w:ascii="Times New Roman" w:eastAsia="Times New Roman" w:hAnsi="Times New Roman"/>
                <w:i/>
                <w:spacing w:val="-4"/>
                <w:lang w:val="sq-AL"/>
              </w:rPr>
              <w:t xml:space="preserve"> </w:t>
            </w:r>
            <w:r w:rsidRPr="00B06B04">
              <w:rPr>
                <w:rFonts w:ascii="Times New Roman" w:eastAsia="Times New Roman" w:hAnsi="Times New Roman"/>
                <w:i/>
                <w:lang w:val="sq-AL"/>
              </w:rPr>
              <w:t>i</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efektit</w:t>
            </w:r>
            <w:r w:rsidRPr="00B06B04">
              <w:rPr>
                <w:rFonts w:ascii="Times New Roman" w:eastAsia="Times New Roman" w:hAnsi="Times New Roman"/>
                <w:i/>
                <w:spacing w:val="-6"/>
                <w:lang w:val="sq-AL"/>
              </w:rPr>
              <w:t xml:space="preserve"> </w:t>
            </w:r>
            <w:r w:rsidRPr="00B06B04">
              <w:rPr>
                <w:rFonts w:ascii="Times New Roman" w:eastAsia="Times New Roman" w:hAnsi="Times New Roman"/>
                <w:i/>
                <w:lang w:val="sq-AL"/>
              </w:rPr>
              <w:t>serrë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dhe</w:t>
            </w:r>
            <w:r w:rsidRPr="00B06B04">
              <w:rPr>
                <w:rFonts w:ascii="Times New Roman" w:eastAsia="Times New Roman" w:hAnsi="Times New Roman"/>
                <w:i/>
                <w:spacing w:val="-2"/>
                <w:lang w:val="sq-AL"/>
              </w:rPr>
              <w:t xml:space="preserve"> </w:t>
            </w:r>
            <w:r w:rsidRPr="00B06B04">
              <w:rPr>
                <w:rFonts w:ascii="Times New Roman" w:eastAsia="Times New Roman" w:hAnsi="Times New Roman"/>
                <w:i/>
                <w:lang w:val="sq-AL"/>
              </w:rPr>
              <w:t xml:space="preserve">simulimi </w:t>
            </w:r>
            <w:r w:rsidRPr="00B06B04">
              <w:rPr>
                <w:rFonts w:ascii="Times New Roman" w:eastAsia="Times New Roman" w:hAnsi="Times New Roman"/>
                <w:i/>
                <w:spacing w:val="-4"/>
                <w:lang w:val="sq-AL"/>
              </w:rPr>
              <w:t>PhET</w:t>
            </w:r>
          </w:p>
          <w:p w:rsidR="00C259CA" w:rsidRPr="00B06B04" w:rsidRDefault="00C259CA" w:rsidP="00C259CA">
            <w:pPr>
              <w:widowControl w:val="0"/>
              <w:autoSpaceDE w:val="0"/>
              <w:autoSpaceDN w:val="0"/>
              <w:spacing w:after="0"/>
              <w:ind w:left="110" w:right="100"/>
              <w:rPr>
                <w:rFonts w:ascii="Times New Roman" w:eastAsia="Times New Roman" w:hAnsi="Times New Roman"/>
                <w:lang w:val="sq-AL"/>
              </w:rPr>
            </w:pPr>
            <w:r w:rsidRPr="00B06B04">
              <w:rPr>
                <w:rFonts w:ascii="Times New Roman" w:eastAsia="Times New Roman" w:hAnsi="Times New Roman"/>
                <w:lang w:val="sq-AL"/>
              </w:rPr>
              <w:t>Fillimisht mësuesi</w:t>
            </w:r>
            <w:r w:rsidRPr="00B06B04">
              <w:rPr>
                <w:rFonts w:ascii="Times New Roman" w:eastAsia="Times New Roman" w:hAnsi="Times New Roman"/>
                <w:spacing w:val="-11"/>
                <w:lang w:val="sq-AL"/>
              </w:rPr>
              <w:t xml:space="preserve"> </w:t>
            </w:r>
            <w:r w:rsidRPr="00B06B04">
              <w:rPr>
                <w:rFonts w:ascii="Times New Roman" w:eastAsia="Times New Roman" w:hAnsi="Times New Roman"/>
                <w:lang w:val="sq-AL"/>
              </w:rPr>
              <w:t>zhvillon</w:t>
            </w:r>
            <w:r w:rsidRPr="00B06B04">
              <w:rPr>
                <w:rFonts w:ascii="Times New Roman" w:eastAsia="Times New Roman" w:hAnsi="Times New Roman"/>
                <w:spacing w:val="-11"/>
                <w:lang w:val="sq-AL"/>
              </w:rPr>
              <w:t xml:space="preserve"> </w:t>
            </w:r>
            <w:r w:rsidRPr="00B06B04">
              <w:rPr>
                <w:rFonts w:ascii="Times New Roman" w:eastAsia="Times New Roman" w:hAnsi="Times New Roman"/>
                <w:lang w:val="sq-AL"/>
              </w:rPr>
              <w:t>një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model</w:t>
            </w:r>
            <w:r w:rsidRPr="00B06B04">
              <w:rPr>
                <w:rFonts w:ascii="Times New Roman" w:eastAsia="Times New Roman" w:hAnsi="Times New Roman"/>
                <w:spacing w:val="-15"/>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thjeshtë</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me</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dy</w:t>
            </w:r>
            <w:r w:rsidRPr="00B06B04">
              <w:rPr>
                <w:rFonts w:ascii="Times New Roman" w:eastAsia="Times New Roman" w:hAnsi="Times New Roman"/>
                <w:spacing w:val="-15"/>
                <w:lang w:val="sq-AL"/>
              </w:rPr>
              <w:t xml:space="preserve"> </w:t>
            </w:r>
            <w:r w:rsidRPr="00B06B04">
              <w:rPr>
                <w:rFonts w:ascii="Times New Roman" w:eastAsia="Times New Roman" w:hAnsi="Times New Roman"/>
                <w:lang w:val="sq-AL"/>
              </w:rPr>
              <w:t>enë</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transparente.</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Njëra</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enë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lihet</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hapur,</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ndërsa</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tjetra mbulohet me qese plastike transparente. Të dyja vendosen pranë dritës së diellit ose pranë një burimi drite. Nxënësit matin temperaturën në fillim dhe pas disa minutash. Përmes metodës së vëzhgimit dhe krahasimit, nxënësit shohin</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se</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ena</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e mbuluar</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ruan</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më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shumë nxehtësi. Mësuesi</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e lidh</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këtë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me</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atmosferën</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dhe me rolin</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e gazeve serrë.</w:t>
            </w:r>
          </w:p>
          <w:p w:rsidR="00C259CA" w:rsidRPr="00B06B04" w:rsidRDefault="00C259CA" w:rsidP="00C259CA">
            <w:pPr>
              <w:widowControl w:val="0"/>
              <w:autoSpaceDE w:val="0"/>
              <w:autoSpaceDN w:val="0"/>
              <w:spacing w:after="0"/>
              <w:ind w:left="110" w:right="96"/>
              <w:rPr>
                <w:rFonts w:ascii="Times New Roman" w:eastAsia="Times New Roman" w:hAnsi="Times New Roman"/>
                <w:lang w:val="sq-AL"/>
              </w:rPr>
            </w:pPr>
            <w:r w:rsidRPr="00B06B04">
              <w:rPr>
                <w:rFonts w:ascii="Times New Roman" w:eastAsia="Times New Roman" w:hAnsi="Times New Roman"/>
                <w:lang w:val="sq-AL"/>
              </w:rPr>
              <w:t>Më pas, për ta bërë më të qartë procesin, mësuesi hap simulimin PhET – Greenhouse Effect dhe u tregon nxënësve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se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çfarë</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ndodh</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kur</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rritet</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përqendrimi</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i</w:t>
            </w:r>
            <w:r w:rsidRPr="00B06B04">
              <w:rPr>
                <w:rFonts w:ascii="Times New Roman" w:eastAsia="Times New Roman" w:hAnsi="Times New Roman"/>
                <w:spacing w:val="-12"/>
                <w:lang w:val="sq-AL"/>
              </w:rPr>
              <w:t xml:space="preserve"> </w:t>
            </w:r>
            <w:r w:rsidRPr="00B06B04">
              <w:rPr>
                <w:rFonts w:ascii="Times New Roman" w:eastAsia="Times New Roman" w:hAnsi="Times New Roman"/>
                <w:lang w:val="sq-AL"/>
              </w:rPr>
              <w:t>gazeve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serrë.</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Nxënësit vëzhgojnë</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ndryshimin</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dhe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diskutojnë lidhjen ndërmjet rritjes së CO</w:t>
            </w:r>
            <w:r w:rsidRPr="00B06B04">
              <w:rPr>
                <w:rFonts w:ascii="Cambria Math" w:eastAsia="Times New Roman" w:hAnsi="Cambria Math" w:cs="Cambria Math"/>
                <w:lang w:val="sq-AL"/>
              </w:rPr>
              <w:t>₂</w:t>
            </w:r>
            <w:r w:rsidRPr="00B06B04">
              <w:rPr>
                <w:rFonts w:ascii="Times New Roman" w:eastAsia="Times New Roman" w:hAnsi="Times New Roman"/>
                <w:lang w:val="sq-AL"/>
              </w:rPr>
              <w:t>/metanit dhe rritjes së temperaturës.</w:t>
            </w:r>
          </w:p>
          <w:p w:rsidR="00C259CA" w:rsidRPr="00B06B04" w:rsidRDefault="00C259CA" w:rsidP="00C259CA">
            <w:pPr>
              <w:widowControl w:val="0"/>
              <w:autoSpaceDE w:val="0"/>
              <w:autoSpaceDN w:val="0"/>
              <w:spacing w:after="0"/>
              <w:ind w:right="106"/>
              <w:rPr>
                <w:rFonts w:ascii="Times New Roman" w:eastAsia="Times New Roman" w:hAnsi="Times New Roman"/>
                <w:lang w:val="sq-AL"/>
              </w:rPr>
            </w:pPr>
            <w:r w:rsidRPr="00B06B04">
              <w:rPr>
                <w:rFonts w:ascii="Times New Roman" w:eastAsia="Times New Roman" w:hAnsi="Times New Roman"/>
                <w:i/>
                <w:lang w:val="sq-AL"/>
              </w:rPr>
              <w:t>Ilustrim</w:t>
            </w:r>
            <w:r w:rsidRPr="00B06B04">
              <w:rPr>
                <w:rFonts w:ascii="Times New Roman" w:eastAsia="Times New Roman" w:hAnsi="Times New Roman"/>
                <w:i/>
                <w:spacing w:val="-7"/>
                <w:lang w:val="sq-AL"/>
              </w:rPr>
              <w:t xml:space="preserve"> </w:t>
            </w:r>
            <w:r w:rsidRPr="00B06B04">
              <w:rPr>
                <w:rFonts w:ascii="Times New Roman" w:eastAsia="Times New Roman" w:hAnsi="Times New Roman"/>
                <w:i/>
                <w:lang w:val="sq-AL"/>
              </w:rPr>
              <w:t>digjital</w:t>
            </w:r>
            <w:r w:rsidRPr="00B06B04">
              <w:rPr>
                <w:rFonts w:ascii="Times New Roman" w:eastAsia="Times New Roman" w:hAnsi="Times New Roman"/>
                <w:i/>
                <w:spacing w:val="-6"/>
                <w:lang w:val="sq-AL"/>
              </w:rPr>
              <w:t xml:space="preserve"> </w:t>
            </w:r>
            <w:r w:rsidRPr="00B06B04">
              <w:rPr>
                <w:rFonts w:ascii="Times New Roman" w:eastAsia="Times New Roman" w:hAnsi="Times New Roman"/>
                <w:i/>
                <w:lang w:val="sq-AL"/>
              </w:rPr>
              <w:t>i</w:t>
            </w:r>
            <w:r w:rsidRPr="00B06B04">
              <w:rPr>
                <w:rFonts w:ascii="Times New Roman" w:eastAsia="Times New Roman" w:hAnsi="Times New Roman"/>
                <w:i/>
                <w:spacing w:val="-6"/>
                <w:lang w:val="sq-AL"/>
              </w:rPr>
              <w:t xml:space="preserve"> </w:t>
            </w:r>
            <w:r w:rsidRPr="00B06B04">
              <w:rPr>
                <w:rFonts w:ascii="Times New Roman" w:eastAsia="Times New Roman" w:hAnsi="Times New Roman"/>
                <w:i/>
                <w:lang w:val="sq-AL"/>
              </w:rPr>
              <w:t>sugjeruar:</w:t>
            </w:r>
            <w:r w:rsidRPr="00B06B04">
              <w:rPr>
                <w:rFonts w:ascii="Times New Roman" w:eastAsia="Times New Roman" w:hAnsi="Times New Roman"/>
                <w:i/>
                <w:spacing w:val="-3"/>
                <w:lang w:val="sq-AL"/>
              </w:rPr>
              <w:t xml:space="preserve"> </w:t>
            </w:r>
            <w:r w:rsidRPr="00B06B04">
              <w:rPr>
                <w:rFonts w:ascii="Times New Roman" w:eastAsia="Times New Roman" w:hAnsi="Times New Roman"/>
                <w:lang w:val="sq-AL"/>
              </w:rPr>
              <w:t>Mësuesi</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mund</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përdorë</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simulimin</w:t>
            </w:r>
            <w:r w:rsidRPr="00B06B04">
              <w:rPr>
                <w:rFonts w:ascii="Times New Roman" w:eastAsia="Times New Roman" w:hAnsi="Times New Roman"/>
                <w:spacing w:val="-11"/>
                <w:lang w:val="sq-AL"/>
              </w:rPr>
              <w:t xml:space="preserve"> </w:t>
            </w:r>
            <w:r w:rsidRPr="00B06B04">
              <w:rPr>
                <w:rFonts w:ascii="Times New Roman" w:eastAsia="Times New Roman" w:hAnsi="Times New Roman"/>
                <w:lang w:val="sq-AL"/>
              </w:rPr>
              <w:t>PhET</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për</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disa</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minuta,</w:t>
            </w:r>
            <w:r w:rsidRPr="00B06B04">
              <w:rPr>
                <w:rFonts w:ascii="Times New Roman" w:eastAsia="Times New Roman" w:hAnsi="Times New Roman"/>
                <w:spacing w:val="-5"/>
                <w:lang w:val="sq-AL"/>
              </w:rPr>
              <w:t xml:space="preserve"> </w:t>
            </w:r>
            <w:r w:rsidRPr="00B06B04">
              <w:rPr>
                <w:rFonts w:ascii="Times New Roman" w:eastAsia="Times New Roman" w:hAnsi="Times New Roman"/>
                <w:lang w:val="sq-AL"/>
              </w:rPr>
              <w:t>si</w:t>
            </w:r>
            <w:r w:rsidRPr="00B06B04">
              <w:rPr>
                <w:rFonts w:ascii="Times New Roman" w:eastAsia="Times New Roman" w:hAnsi="Times New Roman"/>
                <w:spacing w:val="-10"/>
                <w:lang w:val="sq-AL"/>
              </w:rPr>
              <w:t xml:space="preserve"> </w:t>
            </w:r>
            <w:r w:rsidRPr="00B06B04">
              <w:rPr>
                <w:rFonts w:ascii="Times New Roman" w:eastAsia="Times New Roman" w:hAnsi="Times New Roman"/>
                <w:lang w:val="sq-AL"/>
              </w:rPr>
              <w:t>mbështetje</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vizuale gjatë diskutimit me nxënësit. Simulimi përdoret vetëm për të qartësuar konceptin dhe jo për të zëvendësuar veprimtarinë praktike në klasë.</w:t>
            </w:r>
          </w:p>
          <w:p w:rsidR="00C259CA" w:rsidRPr="00B06B04" w:rsidRDefault="00C259CA" w:rsidP="00C259CA">
            <w:pPr>
              <w:widowControl w:val="0"/>
              <w:autoSpaceDE w:val="0"/>
              <w:autoSpaceDN w:val="0"/>
              <w:spacing w:after="0"/>
              <w:rPr>
                <w:rFonts w:ascii="Times New Roman" w:eastAsia="Times New Roman" w:hAnsi="Times New Roman"/>
                <w:lang w:val="sq-AL"/>
              </w:rPr>
            </w:pPr>
            <w:r w:rsidRPr="00B06B04">
              <w:rPr>
                <w:rFonts w:ascii="Times New Roman" w:eastAsia="Times New Roman" w:hAnsi="Times New Roman"/>
                <w:lang w:val="sq-AL"/>
              </w:rPr>
              <w:t>Link</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i</w:t>
            </w:r>
            <w:r w:rsidRPr="00B06B04">
              <w:rPr>
                <w:rFonts w:ascii="Times New Roman" w:eastAsia="Times New Roman" w:hAnsi="Times New Roman"/>
                <w:spacing w:val="-10"/>
                <w:lang w:val="sq-AL"/>
              </w:rPr>
              <w:t xml:space="preserve"> </w:t>
            </w:r>
            <w:r w:rsidRPr="00B06B04">
              <w:rPr>
                <w:rFonts w:ascii="Times New Roman" w:eastAsia="Times New Roman" w:hAnsi="Times New Roman"/>
                <w:lang w:val="sq-AL"/>
              </w:rPr>
              <w:t>përshtatshëm</w:t>
            </w:r>
            <w:r w:rsidRPr="00B06B04">
              <w:rPr>
                <w:rFonts w:ascii="Times New Roman" w:eastAsia="Times New Roman" w:hAnsi="Times New Roman"/>
                <w:spacing w:val="-10"/>
                <w:lang w:val="sq-AL"/>
              </w:rPr>
              <w:t xml:space="preserve"> </w:t>
            </w:r>
            <w:r w:rsidRPr="00B06B04">
              <w:rPr>
                <w:rFonts w:ascii="Times New Roman" w:eastAsia="Times New Roman" w:hAnsi="Times New Roman"/>
                <w:lang w:val="sq-AL"/>
              </w:rPr>
              <w:t>për</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ilustrim</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në</w:t>
            </w:r>
            <w:r w:rsidRPr="00B06B04">
              <w:rPr>
                <w:rFonts w:ascii="Times New Roman" w:eastAsia="Times New Roman" w:hAnsi="Times New Roman"/>
                <w:spacing w:val="56"/>
                <w:lang w:val="sq-AL"/>
              </w:rPr>
              <w:t xml:space="preserve"> </w:t>
            </w:r>
            <w:r w:rsidRPr="00B06B04">
              <w:rPr>
                <w:rFonts w:ascii="Times New Roman" w:eastAsia="Times New Roman" w:hAnsi="Times New Roman"/>
                <w:lang w:val="sq-AL"/>
              </w:rPr>
              <w:t>klasë</w:t>
            </w:r>
            <w:r w:rsidRPr="00B06B04">
              <w:rPr>
                <w:rFonts w:ascii="Times New Roman" w:eastAsia="Times New Roman" w:hAnsi="Times New Roman"/>
                <w:spacing w:val="55"/>
                <w:lang w:val="sq-AL"/>
              </w:rPr>
              <w:t xml:space="preserve"> </w:t>
            </w:r>
            <w:r w:rsidRPr="00B06B04">
              <w:rPr>
                <w:rFonts w:ascii="Times New Roman" w:eastAsia="Times New Roman" w:hAnsi="Times New Roman"/>
                <w:lang w:val="sq-AL"/>
              </w:rPr>
              <w:t xml:space="preserve">: </w:t>
            </w:r>
            <w:r>
              <w:rPr>
                <w:rFonts w:ascii="Times New Roman" w:eastAsia="Times New Roman" w:hAnsi="Times New Roman"/>
                <w:u w:val="single"/>
                <w:lang w:val="sq-AL"/>
              </w:rPr>
              <w:fldChar w:fldCharType="begin"/>
            </w:r>
            <w:r>
              <w:rPr>
                <w:rFonts w:ascii="Times New Roman" w:eastAsia="Times New Roman" w:hAnsi="Times New Roman"/>
                <w:u w:val="single"/>
                <w:lang w:val="sq-AL"/>
              </w:rPr>
              <w:instrText xml:space="preserve"> HYPERLINK "</w:instrText>
            </w:r>
            <w:r w:rsidRPr="00C259CA">
              <w:rPr>
                <w:rFonts w:ascii="Times New Roman" w:eastAsia="Times New Roman" w:hAnsi="Times New Roman"/>
                <w:u w:val="single"/>
                <w:lang w:val="sq-AL"/>
              </w:rPr>
              <w:instrText>https://phet.colorado.edu/en/simulations/greenhouse-</w:instrText>
            </w:r>
            <w:r w:rsidRPr="00C259CA">
              <w:rPr>
                <w:rFonts w:ascii="Times New Roman" w:eastAsia="Times New Roman" w:hAnsi="Times New Roman"/>
                <w:spacing w:val="-2"/>
                <w:u w:val="single"/>
                <w:lang w:val="sq-AL"/>
              </w:rPr>
              <w:instrText>effect?</w:instrText>
            </w:r>
            <w:r>
              <w:rPr>
                <w:rFonts w:ascii="Times New Roman" w:eastAsia="Times New Roman" w:hAnsi="Times New Roman"/>
                <w:u w:val="single"/>
                <w:lang w:val="sq-AL"/>
              </w:rPr>
              <w:instrText xml:space="preserve">" </w:instrText>
            </w:r>
            <w:r>
              <w:rPr>
                <w:rFonts w:ascii="Times New Roman" w:eastAsia="Times New Roman" w:hAnsi="Times New Roman"/>
                <w:u w:val="single"/>
                <w:lang w:val="sq-AL"/>
              </w:rPr>
              <w:fldChar w:fldCharType="separate"/>
            </w:r>
            <w:r w:rsidRPr="00AA65D8">
              <w:rPr>
                <w:rStyle w:val="Hyperlink"/>
                <w:rFonts w:ascii="Times New Roman" w:eastAsia="Times New Roman" w:hAnsi="Times New Roman"/>
                <w:lang w:val="sq-AL"/>
              </w:rPr>
              <w:t>https://phet.colorado.edu/en/simulations/greenhouse-</w:t>
            </w:r>
            <w:r w:rsidRPr="00AA65D8">
              <w:rPr>
                <w:rStyle w:val="Hyperlink"/>
                <w:rFonts w:ascii="Times New Roman" w:eastAsia="Times New Roman" w:hAnsi="Times New Roman"/>
                <w:spacing w:val="-2"/>
                <w:lang w:val="sq-AL"/>
              </w:rPr>
              <w:t>effect?</w:t>
            </w:r>
            <w:r>
              <w:rPr>
                <w:rFonts w:ascii="Times New Roman" w:eastAsia="Times New Roman" w:hAnsi="Times New Roman"/>
                <w:u w:val="single"/>
                <w:lang w:val="sq-AL"/>
              </w:rPr>
              <w:fldChar w:fldCharType="end"/>
            </w:r>
            <w:r>
              <w:rPr>
                <w:rFonts w:ascii="Times New Roman" w:eastAsia="Times New Roman" w:hAnsi="Times New Roman"/>
                <w:spacing w:val="-2"/>
                <w:lang w:val="sq-AL"/>
              </w:rPr>
              <w:t xml:space="preserve"> </w:t>
            </w:r>
          </w:p>
          <w:p w:rsidR="00C259CA" w:rsidRPr="00B06B04" w:rsidRDefault="00C259CA" w:rsidP="00C259CA">
            <w:pPr>
              <w:widowControl w:val="0"/>
              <w:autoSpaceDE w:val="0"/>
              <w:autoSpaceDN w:val="0"/>
              <w:spacing w:after="0"/>
              <w:rPr>
                <w:rFonts w:ascii="Times New Roman" w:eastAsia="Times New Roman" w:hAnsi="Times New Roman"/>
                <w:i/>
                <w:lang w:val="sq-AL"/>
              </w:rPr>
            </w:pPr>
            <w:r w:rsidRPr="00B06B04">
              <w:rPr>
                <w:rFonts w:ascii="Times New Roman" w:eastAsia="Times New Roman" w:hAnsi="Times New Roman"/>
                <w:i/>
                <w:lang w:val="sq-AL"/>
              </w:rPr>
              <w:t>Veprimtari</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2:</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Nga</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shkaku te</w:t>
            </w:r>
            <w:r w:rsidRPr="00B06B04">
              <w:rPr>
                <w:rFonts w:ascii="Times New Roman" w:eastAsia="Times New Roman" w:hAnsi="Times New Roman"/>
                <w:i/>
                <w:spacing w:val="-1"/>
                <w:lang w:val="sq-AL"/>
              </w:rPr>
              <w:t xml:space="preserve"> </w:t>
            </w:r>
            <w:r w:rsidRPr="00B06B04">
              <w:rPr>
                <w:rFonts w:ascii="Times New Roman" w:eastAsia="Times New Roman" w:hAnsi="Times New Roman"/>
                <w:i/>
                <w:spacing w:val="-2"/>
                <w:lang w:val="sq-AL"/>
              </w:rPr>
              <w:t>zgjidhja</w:t>
            </w:r>
          </w:p>
          <w:p w:rsidR="00C259CA" w:rsidRPr="00C259CA" w:rsidRDefault="00C259CA" w:rsidP="00C259CA">
            <w:pPr>
              <w:widowControl w:val="0"/>
              <w:tabs>
                <w:tab w:val="left" w:pos="2651"/>
              </w:tabs>
              <w:autoSpaceDE w:val="0"/>
              <w:autoSpaceDN w:val="0"/>
              <w:spacing w:after="0"/>
              <w:ind w:right="1909"/>
              <w:rPr>
                <w:rFonts w:ascii="Times New Roman" w:eastAsia="Times New Roman" w:hAnsi="Times New Roman"/>
                <w:lang w:val="sq-AL"/>
              </w:rPr>
            </w:pPr>
            <w:r w:rsidRPr="00B06B04">
              <w:rPr>
                <w:rFonts w:ascii="Times New Roman" w:eastAsia="Times New Roman" w:hAnsi="Times New Roman"/>
                <w:lang w:val="sq-AL"/>
              </w:rPr>
              <w:t>Mësuesi</w:t>
            </w:r>
            <w:r w:rsidRPr="00B06B04">
              <w:rPr>
                <w:rFonts w:ascii="Times New Roman" w:eastAsia="Times New Roman" w:hAnsi="Times New Roman"/>
                <w:spacing w:val="-8"/>
                <w:lang w:val="sq-AL"/>
              </w:rPr>
              <w:t xml:space="preserve"> </w:t>
            </w:r>
            <w:r w:rsidRPr="00B06B04">
              <w:rPr>
                <w:rFonts w:ascii="Times New Roman" w:eastAsia="Times New Roman" w:hAnsi="Times New Roman"/>
                <w:lang w:val="sq-AL"/>
              </w:rPr>
              <w:t>ndan</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nxënësit në</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grupe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dhe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u jep</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karta</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me</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burime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CO</w:t>
            </w:r>
            <w:r w:rsidRPr="00B06B04">
              <w:rPr>
                <w:rFonts w:ascii="Cambria Math" w:eastAsia="Times New Roman" w:hAnsi="Cambria Math" w:cs="Cambria Math"/>
                <w:lang w:val="sq-AL"/>
              </w:rPr>
              <w:t>₂</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dhe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CH</w:t>
            </w:r>
            <w:r w:rsidRPr="00B06B04">
              <w:rPr>
                <w:rFonts w:ascii="Cambria Math" w:eastAsia="Times New Roman" w:hAnsi="Cambria Math" w:cs="Cambria Math"/>
                <w:lang w:val="sq-AL"/>
              </w:rPr>
              <w:t>₄</w:t>
            </w:r>
            <w:r w:rsidRPr="00B06B04">
              <w:rPr>
                <w:rFonts w:ascii="Times New Roman" w:eastAsia="Times New Roman" w:hAnsi="Times New Roman"/>
                <w:lang w:val="sq-AL"/>
              </w:rPr>
              <w:t>.</w:t>
            </w:r>
            <w:r w:rsidRPr="00B06B04">
              <w:rPr>
                <w:rFonts w:ascii="Times New Roman" w:eastAsia="Times New Roman" w:hAnsi="Times New Roman"/>
                <w:spacing w:val="-2"/>
                <w:lang w:val="sq-AL"/>
              </w:rPr>
              <w:t xml:space="preserve"> </w:t>
            </w:r>
            <w:r w:rsidRPr="00C259CA">
              <w:rPr>
                <w:rFonts w:ascii="Times New Roman" w:eastAsia="Times New Roman" w:hAnsi="Times New Roman"/>
                <w:lang w:val="sq-AL"/>
              </w:rPr>
              <w:t>Për shembull:</w:t>
            </w:r>
          </w:p>
          <w:p w:rsidR="00C259CA" w:rsidRPr="00B06B04" w:rsidRDefault="00C259CA" w:rsidP="00C259CA">
            <w:pPr>
              <w:widowControl w:val="0"/>
              <w:tabs>
                <w:tab w:val="left" w:pos="2651"/>
              </w:tabs>
              <w:autoSpaceDE w:val="0"/>
              <w:autoSpaceDN w:val="0"/>
              <w:spacing w:after="0"/>
              <w:ind w:right="1909"/>
              <w:rPr>
                <w:rFonts w:ascii="Times New Roman" w:eastAsia="Times New Roman" w:hAnsi="Times New Roman"/>
                <w:lang w:val="sq-AL"/>
              </w:rPr>
            </w:pPr>
            <w:r w:rsidRPr="00B06B04">
              <w:rPr>
                <w:rFonts w:ascii="Times New Roman" w:eastAsia="Times New Roman" w:hAnsi="Times New Roman"/>
                <w:lang w:val="sq-AL"/>
              </w:rPr>
              <w:t>Djegia e karburanteve</w:t>
            </w:r>
            <w:r w:rsidRPr="00B06B04">
              <w:rPr>
                <w:rFonts w:ascii="Times New Roman" w:eastAsia="Times New Roman" w:hAnsi="Times New Roman"/>
                <w:lang w:val="sq-AL"/>
              </w:rPr>
              <w:tab/>
              <w:t>→ CO</w:t>
            </w:r>
            <w:r w:rsidRPr="00B06B04">
              <w:rPr>
                <w:rFonts w:ascii="Cambria Math" w:eastAsia="Times New Roman" w:hAnsi="Cambria Math" w:cs="Cambria Math"/>
                <w:lang w:val="sq-AL"/>
              </w:rPr>
              <w:t>₂</w:t>
            </w:r>
          </w:p>
          <w:p w:rsidR="00C259CA" w:rsidRPr="00B06B04" w:rsidRDefault="00C259CA" w:rsidP="00C259CA">
            <w:pPr>
              <w:widowControl w:val="0"/>
              <w:tabs>
                <w:tab w:val="left" w:pos="2190"/>
              </w:tabs>
              <w:autoSpaceDE w:val="0"/>
              <w:autoSpaceDN w:val="0"/>
              <w:spacing w:after="0"/>
              <w:rPr>
                <w:rFonts w:ascii="Times New Roman" w:eastAsia="Times New Roman" w:hAnsi="Times New Roman"/>
                <w:lang w:val="sq-AL"/>
              </w:rPr>
            </w:pPr>
            <w:r w:rsidRPr="00B06B04">
              <w:rPr>
                <w:rFonts w:ascii="Times New Roman" w:eastAsia="Times New Roman" w:hAnsi="Times New Roman"/>
                <w:spacing w:val="-2"/>
                <w:lang w:val="sq-AL"/>
              </w:rPr>
              <w:t>Transporti</w:t>
            </w:r>
            <w:r w:rsidRPr="00B06B04">
              <w:rPr>
                <w:rFonts w:ascii="Times New Roman" w:eastAsia="Times New Roman" w:hAnsi="Times New Roman"/>
                <w:lang w:val="sq-AL"/>
              </w:rPr>
              <w:tab/>
            </w:r>
            <w:r w:rsidRPr="00C259CA">
              <w:rPr>
                <w:rFonts w:ascii="Times New Roman" w:eastAsia="Times New Roman" w:hAnsi="Times New Roman"/>
                <w:lang w:val="sq-AL"/>
              </w:rPr>
              <w:t xml:space="preserve">        </w:t>
            </w:r>
            <w:r w:rsidRPr="00B06B04">
              <w:rPr>
                <w:rFonts w:ascii="Times New Roman" w:eastAsia="Times New Roman" w:hAnsi="Times New Roman"/>
                <w:lang w:val="sq-AL"/>
              </w:rPr>
              <w:t xml:space="preserve">→ </w:t>
            </w:r>
            <w:r w:rsidRPr="00B06B04">
              <w:rPr>
                <w:rFonts w:ascii="Times New Roman" w:eastAsia="Times New Roman" w:hAnsi="Times New Roman"/>
                <w:spacing w:val="-5"/>
                <w:lang w:val="sq-AL"/>
              </w:rPr>
              <w:t>CO</w:t>
            </w:r>
            <w:r w:rsidRPr="00B06B04">
              <w:rPr>
                <w:rFonts w:ascii="Cambria Math" w:eastAsia="Times New Roman" w:hAnsi="Cambria Math" w:cs="Cambria Math"/>
                <w:spacing w:val="-5"/>
                <w:lang w:val="sq-AL"/>
              </w:rPr>
              <w:t>₂</w:t>
            </w:r>
          </w:p>
          <w:p w:rsidR="00C259CA" w:rsidRPr="00B06B04" w:rsidRDefault="00C259CA" w:rsidP="00C259CA">
            <w:pPr>
              <w:widowControl w:val="0"/>
              <w:tabs>
                <w:tab w:val="left" w:pos="2103"/>
              </w:tabs>
              <w:autoSpaceDE w:val="0"/>
              <w:autoSpaceDN w:val="0"/>
              <w:spacing w:after="0"/>
              <w:rPr>
                <w:rFonts w:ascii="Times New Roman" w:eastAsia="Times New Roman" w:hAnsi="Times New Roman"/>
                <w:lang w:val="sq-AL"/>
              </w:rPr>
            </w:pPr>
            <w:r w:rsidRPr="00B06B04">
              <w:rPr>
                <w:rFonts w:ascii="Times New Roman" w:eastAsia="Times New Roman" w:hAnsi="Times New Roman"/>
                <w:spacing w:val="-2"/>
                <w:lang w:val="sq-AL"/>
              </w:rPr>
              <w:t>Industria</w:t>
            </w:r>
            <w:r w:rsidRPr="00B06B04">
              <w:rPr>
                <w:rFonts w:ascii="Times New Roman" w:eastAsia="Times New Roman" w:hAnsi="Times New Roman"/>
                <w:lang w:val="sq-AL"/>
              </w:rPr>
              <w:tab/>
            </w:r>
            <w:r w:rsidRPr="00C259CA">
              <w:rPr>
                <w:rFonts w:ascii="Times New Roman" w:eastAsia="Times New Roman" w:hAnsi="Times New Roman"/>
                <w:lang w:val="sq-AL"/>
              </w:rPr>
              <w:t xml:space="preserve">         </w:t>
            </w:r>
            <w:r w:rsidRPr="00B06B04">
              <w:rPr>
                <w:rFonts w:ascii="Times New Roman" w:eastAsia="Times New Roman" w:hAnsi="Times New Roman"/>
                <w:lang w:val="sq-AL"/>
              </w:rPr>
              <w:t xml:space="preserve">→ </w:t>
            </w:r>
            <w:r w:rsidRPr="00B06B04">
              <w:rPr>
                <w:rFonts w:ascii="Times New Roman" w:eastAsia="Times New Roman" w:hAnsi="Times New Roman"/>
                <w:spacing w:val="-5"/>
                <w:lang w:val="sq-AL"/>
              </w:rPr>
              <w:t>CO</w:t>
            </w:r>
            <w:r w:rsidRPr="00B06B04">
              <w:rPr>
                <w:rFonts w:ascii="Cambria Math" w:eastAsia="Times New Roman" w:hAnsi="Cambria Math" w:cs="Cambria Math"/>
                <w:spacing w:val="-5"/>
                <w:lang w:val="sq-AL"/>
              </w:rPr>
              <w:t>₂</w:t>
            </w:r>
          </w:p>
          <w:p w:rsidR="00C259CA" w:rsidRPr="00C259CA" w:rsidRDefault="00C259CA" w:rsidP="00C259CA">
            <w:pPr>
              <w:spacing w:after="0"/>
              <w:rPr>
                <w:rFonts w:ascii="Times New Roman" w:eastAsia="Times New Roman" w:hAnsi="Times New Roman"/>
                <w:lang w:val="sq-AL"/>
              </w:rPr>
            </w:pPr>
            <w:r w:rsidRPr="00C259CA">
              <w:rPr>
                <w:rFonts w:ascii="Times New Roman" w:eastAsia="Times New Roman" w:hAnsi="Times New Roman"/>
                <w:spacing w:val="-2"/>
                <w:lang w:val="sq-AL"/>
              </w:rPr>
              <w:t>Blegtoria</w:t>
            </w:r>
            <w:r w:rsidRPr="00C259CA">
              <w:rPr>
                <w:rFonts w:ascii="Times New Roman" w:eastAsia="Times New Roman" w:hAnsi="Times New Roman"/>
                <w:lang w:val="sq-AL"/>
              </w:rPr>
              <w:tab/>
              <w:t xml:space="preserve">                    → CH</w:t>
            </w:r>
            <w:r w:rsidRPr="00C259CA">
              <w:rPr>
                <w:rFonts w:ascii="Cambria Math" w:eastAsia="Times New Roman" w:hAnsi="Cambria Math" w:cs="Cambria Math"/>
                <w:lang w:val="sq-AL"/>
              </w:rPr>
              <w:t>₄</w:t>
            </w:r>
            <w:r w:rsidRPr="00C259CA">
              <w:rPr>
                <w:rFonts w:ascii="Times New Roman" w:eastAsia="Times New Roman" w:hAnsi="Times New Roman"/>
                <w:lang w:val="sq-AL"/>
              </w:rPr>
              <w:t xml:space="preserve"> </w:t>
            </w:r>
          </w:p>
          <w:p w:rsidR="00C259CA" w:rsidRPr="00C259CA" w:rsidRDefault="00C259CA" w:rsidP="00C259CA">
            <w:pPr>
              <w:spacing w:after="0"/>
              <w:rPr>
                <w:rFonts w:ascii="Times New Roman" w:eastAsia="Times New Roman" w:hAnsi="Times New Roman"/>
                <w:lang w:val="sq-AL"/>
              </w:rPr>
            </w:pPr>
            <w:r w:rsidRPr="00C259CA">
              <w:rPr>
                <w:rFonts w:ascii="Times New Roman" w:eastAsia="Times New Roman" w:hAnsi="Times New Roman"/>
                <w:lang w:val="sq-AL"/>
              </w:rPr>
              <w:t>Mbetjet organike</w:t>
            </w:r>
            <w:r w:rsidRPr="00C259CA">
              <w:rPr>
                <w:rFonts w:ascii="Times New Roman" w:eastAsia="Times New Roman" w:hAnsi="Times New Roman"/>
                <w:lang w:val="sq-AL"/>
              </w:rPr>
              <w:tab/>
              <w:t xml:space="preserve">        →</w:t>
            </w:r>
            <w:r w:rsidRPr="00C259CA">
              <w:rPr>
                <w:rFonts w:ascii="Times New Roman" w:eastAsia="Times New Roman" w:hAnsi="Times New Roman"/>
                <w:spacing w:val="-15"/>
                <w:lang w:val="sq-AL"/>
              </w:rPr>
              <w:t xml:space="preserve"> </w:t>
            </w:r>
            <w:r w:rsidRPr="00C259CA">
              <w:rPr>
                <w:rFonts w:ascii="Times New Roman" w:eastAsia="Times New Roman" w:hAnsi="Times New Roman"/>
                <w:lang w:val="sq-AL"/>
              </w:rPr>
              <w:t>CH</w:t>
            </w:r>
            <w:r w:rsidRPr="00C259CA">
              <w:rPr>
                <w:rFonts w:ascii="Cambria Math" w:eastAsia="Times New Roman" w:hAnsi="Cambria Math" w:cs="Cambria Math"/>
                <w:lang w:val="sq-AL"/>
              </w:rPr>
              <w:t>₄</w:t>
            </w:r>
          </w:p>
          <w:p w:rsidR="00C259CA" w:rsidRPr="00B06B04" w:rsidRDefault="00C259CA" w:rsidP="00C259CA">
            <w:pPr>
              <w:widowControl w:val="0"/>
              <w:tabs>
                <w:tab w:val="left" w:pos="2088"/>
                <w:tab w:val="left" w:pos="2411"/>
              </w:tabs>
              <w:autoSpaceDE w:val="0"/>
              <w:autoSpaceDN w:val="0"/>
              <w:spacing w:after="0"/>
              <w:ind w:right="6406"/>
              <w:rPr>
                <w:rFonts w:ascii="Times New Roman" w:eastAsia="Times New Roman" w:hAnsi="Times New Roman"/>
                <w:lang w:val="sq-AL"/>
              </w:rPr>
            </w:pPr>
            <w:r w:rsidRPr="00B06B04">
              <w:rPr>
                <w:rFonts w:ascii="Times New Roman" w:eastAsia="Times New Roman" w:hAnsi="Times New Roman"/>
                <w:lang w:val="sq-AL"/>
              </w:rPr>
              <w:t>Shkrirja e akujve</w:t>
            </w:r>
            <w:r w:rsidRPr="00B06B04">
              <w:rPr>
                <w:rFonts w:ascii="Times New Roman" w:eastAsia="Times New Roman" w:hAnsi="Times New Roman"/>
                <w:lang w:val="sq-AL"/>
              </w:rPr>
              <w:tab/>
            </w:r>
            <w:r w:rsidRPr="00B06B04">
              <w:rPr>
                <w:rFonts w:ascii="Times New Roman" w:eastAsia="Times New Roman" w:hAnsi="Times New Roman"/>
                <w:lang w:val="sq-AL"/>
              </w:rPr>
              <w:tab/>
            </w:r>
            <w:r w:rsidRPr="00C259CA">
              <w:rPr>
                <w:rFonts w:ascii="Times New Roman" w:eastAsia="Times New Roman" w:hAnsi="Times New Roman"/>
                <w:lang w:val="sq-AL"/>
              </w:rPr>
              <w:t xml:space="preserve">    </w:t>
            </w:r>
            <w:r w:rsidRPr="00B06B04">
              <w:rPr>
                <w:rFonts w:ascii="Times New Roman" w:eastAsia="Times New Roman" w:hAnsi="Times New Roman"/>
                <w:lang w:val="sq-AL"/>
              </w:rPr>
              <w:t>→</w:t>
            </w:r>
            <w:r w:rsidRPr="00B06B04">
              <w:rPr>
                <w:rFonts w:ascii="Times New Roman" w:eastAsia="Times New Roman" w:hAnsi="Times New Roman"/>
                <w:spacing w:val="-15"/>
                <w:lang w:val="sq-AL"/>
              </w:rPr>
              <w:t xml:space="preserve"> </w:t>
            </w:r>
            <w:r w:rsidRPr="00B06B04">
              <w:rPr>
                <w:rFonts w:ascii="Times New Roman" w:eastAsia="Times New Roman" w:hAnsi="Times New Roman"/>
                <w:lang w:val="sq-AL"/>
              </w:rPr>
              <w:t>pasojë</w:t>
            </w:r>
            <w:r w:rsidRPr="00B06B04">
              <w:rPr>
                <w:rFonts w:ascii="Times New Roman" w:eastAsia="Times New Roman" w:hAnsi="Times New Roman"/>
                <w:spacing w:val="-15"/>
                <w:lang w:val="sq-AL"/>
              </w:rPr>
              <w:t xml:space="preserve"> </w:t>
            </w:r>
            <w:r w:rsidRPr="00B06B04">
              <w:rPr>
                <w:rFonts w:ascii="Times New Roman" w:eastAsia="Times New Roman" w:hAnsi="Times New Roman"/>
                <w:lang w:val="sq-AL"/>
              </w:rPr>
              <w:t xml:space="preserve">klimatike </w:t>
            </w:r>
            <w:r w:rsidRPr="00B06B04">
              <w:rPr>
                <w:rFonts w:ascii="Times New Roman" w:eastAsia="Times New Roman" w:hAnsi="Times New Roman"/>
                <w:spacing w:val="-2"/>
                <w:lang w:val="sq-AL"/>
              </w:rPr>
              <w:t>Thatësira</w:t>
            </w:r>
            <w:r w:rsidRPr="00B06B04">
              <w:rPr>
                <w:rFonts w:ascii="Times New Roman" w:eastAsia="Times New Roman" w:hAnsi="Times New Roman"/>
                <w:lang w:val="sq-AL"/>
              </w:rPr>
              <w:tab/>
            </w:r>
            <w:r w:rsidRPr="00C259CA">
              <w:rPr>
                <w:rFonts w:ascii="Times New Roman" w:eastAsia="Times New Roman" w:hAnsi="Times New Roman"/>
                <w:lang w:val="sq-AL"/>
              </w:rPr>
              <w:t xml:space="preserve">         </w:t>
            </w:r>
            <w:r w:rsidRPr="00B06B04">
              <w:rPr>
                <w:rFonts w:ascii="Times New Roman" w:eastAsia="Times New Roman" w:hAnsi="Times New Roman"/>
                <w:lang w:val="sq-AL"/>
              </w:rPr>
              <w:t>→ pasojë</w:t>
            </w:r>
            <w:r w:rsidRPr="00C259CA">
              <w:rPr>
                <w:rFonts w:ascii="Times New Roman" w:eastAsia="Times New Roman" w:hAnsi="Times New Roman"/>
                <w:lang w:val="sq-AL"/>
              </w:rPr>
              <w:t xml:space="preserve"> </w:t>
            </w:r>
            <w:r w:rsidRPr="00B06B04">
              <w:rPr>
                <w:rFonts w:ascii="Times New Roman" w:eastAsia="Times New Roman" w:hAnsi="Times New Roman"/>
                <w:lang w:val="sq-AL"/>
              </w:rPr>
              <w:t>klimatike</w:t>
            </w:r>
          </w:p>
          <w:p w:rsidR="004D2716" w:rsidRPr="00C259CA" w:rsidRDefault="004D2716" w:rsidP="00C259CA">
            <w:pPr>
              <w:autoSpaceDE w:val="0"/>
              <w:autoSpaceDN w:val="0"/>
              <w:adjustRightInd w:val="0"/>
              <w:spacing w:after="0"/>
              <w:rPr>
                <w:rFonts w:ascii="Times New Roman" w:hAnsi="Times New Roman"/>
                <w:b/>
                <w:lang w:val="it-IT"/>
              </w:rPr>
            </w:pPr>
            <w:r w:rsidRPr="00C259CA">
              <w:rPr>
                <w:rFonts w:ascii="Times New Roman" w:hAnsi="Times New Roman"/>
                <w:b/>
                <w:bCs/>
                <w:lang w:val="it-IT"/>
              </w:rPr>
              <w:t>Ndërtimi i njohurive:</w:t>
            </w:r>
            <w:r w:rsidRPr="00C259CA">
              <w:rPr>
                <w:rFonts w:ascii="Times New Roman" w:hAnsi="Times New Roman"/>
                <w:b/>
              </w:rPr>
              <w:t xml:space="preserve"> </w:t>
            </w:r>
            <w:proofErr w:type="spellStart"/>
            <w:r w:rsidRPr="00C259CA">
              <w:rPr>
                <w:rFonts w:ascii="Times New Roman" w:hAnsi="Times New Roman"/>
                <w:b/>
              </w:rPr>
              <w:t>Punë</w:t>
            </w:r>
            <w:proofErr w:type="spellEnd"/>
            <w:r w:rsidRPr="00C259CA">
              <w:rPr>
                <w:rFonts w:ascii="Times New Roman" w:hAnsi="Times New Roman"/>
                <w:b/>
              </w:rPr>
              <w:t xml:space="preserve"> </w:t>
            </w:r>
            <w:proofErr w:type="spellStart"/>
            <w:r w:rsidRPr="00C259CA">
              <w:rPr>
                <w:rFonts w:ascii="Times New Roman" w:hAnsi="Times New Roman"/>
                <w:b/>
              </w:rPr>
              <w:t>në</w:t>
            </w:r>
            <w:proofErr w:type="spellEnd"/>
            <w:r w:rsidRPr="00C259CA">
              <w:rPr>
                <w:rFonts w:ascii="Times New Roman" w:hAnsi="Times New Roman"/>
                <w:b/>
              </w:rPr>
              <w:t xml:space="preserve"> </w:t>
            </w:r>
            <w:proofErr w:type="spellStart"/>
            <w:r w:rsidR="00B06B04" w:rsidRPr="00C259CA">
              <w:rPr>
                <w:rFonts w:ascii="Times New Roman" w:hAnsi="Times New Roman"/>
                <w:b/>
              </w:rPr>
              <w:t>grupe</w:t>
            </w:r>
            <w:proofErr w:type="spellEnd"/>
            <w:r w:rsidR="00C259CA" w:rsidRPr="00C259CA">
              <w:rPr>
                <w:rFonts w:ascii="Times New Roman" w:hAnsi="Times New Roman"/>
                <w:b/>
              </w:rPr>
              <w:t xml:space="preserve"> + </w:t>
            </w:r>
            <w:proofErr w:type="spellStart"/>
            <w:r w:rsidR="00C259CA" w:rsidRPr="00C259CA">
              <w:rPr>
                <w:rFonts w:ascii="Times New Roman" w:hAnsi="Times New Roman"/>
                <w:b/>
              </w:rPr>
              <w:t>diskutim</w:t>
            </w:r>
            <w:proofErr w:type="spellEnd"/>
            <w:r w:rsidR="00C259CA" w:rsidRPr="00C259CA">
              <w:rPr>
                <w:rFonts w:ascii="Times New Roman" w:hAnsi="Times New Roman"/>
                <w:b/>
              </w:rPr>
              <w:t xml:space="preserve"> i </w:t>
            </w:r>
            <w:proofErr w:type="spellStart"/>
            <w:r w:rsidR="00C259CA" w:rsidRPr="00C259CA">
              <w:rPr>
                <w:rFonts w:ascii="Times New Roman" w:hAnsi="Times New Roman"/>
                <w:b/>
              </w:rPr>
              <w:t>drejtuar</w:t>
            </w:r>
            <w:proofErr w:type="spellEnd"/>
          </w:p>
          <w:p w:rsidR="00C259CA" w:rsidRPr="00B06B04" w:rsidRDefault="00721F3F" w:rsidP="00721F3F">
            <w:pPr>
              <w:rPr>
                <w:rFonts w:ascii="Times New Roman" w:eastAsia="Times New Roman" w:hAnsi="Times New Roman"/>
                <w:lang w:val="sq-AL"/>
              </w:rPr>
            </w:pPr>
            <w:r w:rsidRPr="00721F3F">
              <w:rPr>
                <w:rFonts w:ascii="Times New Roman" w:eastAsia="Times New Roman" w:hAnsi="Times New Roman"/>
                <w:lang w:val="sq-AL"/>
              </w:rPr>
              <w:t>Mësuesi përdor diskutimin e drejtuar</w:t>
            </w:r>
            <w:r>
              <w:t xml:space="preserve"> </w:t>
            </w:r>
            <w:r>
              <w:rPr>
                <w:rFonts w:ascii="Times New Roman" w:eastAsia="Times New Roman" w:hAnsi="Times New Roman"/>
                <w:lang w:val="sq-AL"/>
              </w:rPr>
              <w:t>dhe  punën</w:t>
            </w:r>
            <w:r w:rsidRPr="00721F3F">
              <w:rPr>
                <w:rFonts w:ascii="Times New Roman" w:eastAsia="Times New Roman" w:hAnsi="Times New Roman"/>
                <w:lang w:val="sq-AL"/>
              </w:rPr>
              <w:t xml:space="preserve"> në grup</w:t>
            </w:r>
            <w:r>
              <w:rPr>
                <w:rFonts w:ascii="Times New Roman" w:eastAsia="Times New Roman" w:hAnsi="Times New Roman"/>
                <w:lang w:val="sq-AL"/>
              </w:rPr>
              <w:t xml:space="preserve"> n</w:t>
            </w:r>
            <w:r w:rsidR="0064440B">
              <w:rPr>
                <w:rFonts w:ascii="Times New Roman" w:eastAsia="Times New Roman" w:hAnsi="Times New Roman"/>
                <w:lang w:val="sq-AL"/>
              </w:rPr>
              <w:t xml:space="preserve">ë </w:t>
            </w:r>
            <w:r>
              <w:rPr>
                <w:rFonts w:ascii="Times New Roman" w:eastAsia="Times New Roman" w:hAnsi="Times New Roman"/>
                <w:lang w:val="sq-AL"/>
              </w:rPr>
              <w:t xml:space="preserve"> m</w:t>
            </w:r>
            <w:r w:rsidR="0064440B">
              <w:rPr>
                <w:rFonts w:ascii="Times New Roman" w:eastAsia="Times New Roman" w:hAnsi="Times New Roman"/>
                <w:lang w:val="sq-AL"/>
              </w:rPr>
              <w:t xml:space="preserve">ë </w:t>
            </w:r>
            <w:r>
              <w:rPr>
                <w:rFonts w:ascii="Times New Roman" w:eastAsia="Times New Roman" w:hAnsi="Times New Roman"/>
                <w:lang w:val="sq-AL"/>
              </w:rPr>
              <w:t>nyr</w:t>
            </w:r>
            <w:r w:rsidR="0064440B">
              <w:rPr>
                <w:rFonts w:ascii="Times New Roman" w:eastAsia="Times New Roman" w:hAnsi="Times New Roman"/>
                <w:lang w:val="sq-AL"/>
              </w:rPr>
              <w:t xml:space="preserve">ë </w:t>
            </w:r>
            <w:r>
              <w:rPr>
                <w:rFonts w:ascii="Times New Roman" w:eastAsia="Times New Roman" w:hAnsi="Times New Roman"/>
                <w:lang w:val="sq-AL"/>
              </w:rPr>
              <w:t xml:space="preserve"> q</w:t>
            </w:r>
            <w:r w:rsidR="0064440B">
              <w:rPr>
                <w:rFonts w:ascii="Times New Roman" w:eastAsia="Times New Roman" w:hAnsi="Times New Roman"/>
                <w:lang w:val="sq-AL"/>
              </w:rPr>
              <w:t xml:space="preserve">ë </w:t>
            </w:r>
            <w:r w:rsidRPr="00721F3F">
              <w:rPr>
                <w:rFonts w:ascii="Times New Roman" w:eastAsia="Times New Roman" w:hAnsi="Times New Roman"/>
                <w:lang w:val="sq-AL"/>
              </w:rPr>
              <w:t xml:space="preserve"> nxënësit </w:t>
            </w:r>
            <w:r>
              <w:rPr>
                <w:rFonts w:ascii="Times New Roman" w:eastAsia="Times New Roman" w:hAnsi="Times New Roman"/>
                <w:lang w:val="sq-AL"/>
              </w:rPr>
              <w:t>t</w:t>
            </w:r>
            <w:r w:rsidR="0064440B">
              <w:rPr>
                <w:rFonts w:ascii="Times New Roman" w:eastAsia="Times New Roman" w:hAnsi="Times New Roman"/>
                <w:lang w:val="sq-AL"/>
              </w:rPr>
              <w:t xml:space="preserve">ë </w:t>
            </w:r>
            <w:r>
              <w:rPr>
                <w:rFonts w:ascii="Times New Roman" w:eastAsia="Times New Roman" w:hAnsi="Times New Roman"/>
                <w:lang w:val="sq-AL"/>
              </w:rPr>
              <w:t xml:space="preserve"> </w:t>
            </w:r>
            <w:r w:rsidRPr="00721F3F">
              <w:rPr>
                <w:rFonts w:ascii="Times New Roman" w:eastAsia="Times New Roman" w:hAnsi="Times New Roman"/>
                <w:lang w:val="sq-AL"/>
              </w:rPr>
              <w:t>lidhin secilin burim me ndikimin e mundshëm dhe më pas propozojnë mënyra</w:t>
            </w:r>
            <w:r>
              <w:rPr>
                <w:rFonts w:ascii="Times New Roman" w:eastAsia="Times New Roman" w:hAnsi="Times New Roman"/>
                <w:lang w:val="sq-AL"/>
              </w:rPr>
              <w:t xml:space="preserve"> për ta shmangur ose zvogëluar.</w:t>
            </w:r>
            <w:r w:rsidRPr="00721F3F">
              <w:rPr>
                <w:rFonts w:ascii="Times New Roman" w:eastAsia="Times New Roman" w:hAnsi="Times New Roman"/>
                <w:lang w:val="sq-AL"/>
              </w:rPr>
              <w:t>Ata mund të plotësojnë një tabelë të thjeshtë: për t’i ndihmuar nxënësit të dallojnë se disa veprime janë individuale, ndërsa disa kërkojnë vendimmarrje nga ko</w:t>
            </w:r>
            <w:r>
              <w:rPr>
                <w:rFonts w:ascii="Times New Roman" w:eastAsia="Times New Roman" w:hAnsi="Times New Roman"/>
                <w:lang w:val="sq-AL"/>
              </w:rPr>
              <w:t>muniteti, industria ose shteti.</w:t>
            </w:r>
            <w:r w:rsidR="00C259CA">
              <w:rPr>
                <w:rFonts w:ascii="Times New Roman" w:eastAsia="Times New Roman" w:hAnsi="Times New Roman"/>
                <w:lang w:val="sq-AL"/>
              </w:rPr>
              <w:t>Pasi jan</w:t>
            </w:r>
            <w:r w:rsidR="0064440B">
              <w:rPr>
                <w:rFonts w:ascii="Times New Roman" w:eastAsia="Times New Roman" w:hAnsi="Times New Roman"/>
                <w:lang w:val="sq-AL"/>
              </w:rPr>
              <w:t xml:space="preserve">ë </w:t>
            </w:r>
            <w:r w:rsidR="00C259CA">
              <w:rPr>
                <w:rFonts w:ascii="Times New Roman" w:eastAsia="Times New Roman" w:hAnsi="Times New Roman"/>
                <w:lang w:val="sq-AL"/>
              </w:rPr>
              <w:t xml:space="preserve"> realizuar vep</w:t>
            </w:r>
            <w:r>
              <w:rPr>
                <w:rFonts w:ascii="Times New Roman" w:eastAsia="Times New Roman" w:hAnsi="Times New Roman"/>
                <w:lang w:val="sq-AL"/>
              </w:rPr>
              <w:t>rimtarit</w:t>
            </w:r>
            <w:r w:rsidR="0064440B">
              <w:rPr>
                <w:rFonts w:ascii="Times New Roman" w:eastAsia="Times New Roman" w:hAnsi="Times New Roman"/>
                <w:lang w:val="sq-AL"/>
              </w:rPr>
              <w:t xml:space="preserve">ë </w:t>
            </w:r>
            <w:r>
              <w:rPr>
                <w:rFonts w:ascii="Times New Roman" w:eastAsia="Times New Roman" w:hAnsi="Times New Roman"/>
                <w:lang w:val="sq-AL"/>
              </w:rPr>
              <w:t xml:space="preserve"> realizohet diskutimi.</w:t>
            </w:r>
            <w:r w:rsidR="00C259CA" w:rsidRPr="00B06B04">
              <w:rPr>
                <w:rFonts w:ascii="Times New Roman" w:eastAsia="Times New Roman" w:hAnsi="Times New Roman"/>
                <w:lang w:val="sq-AL"/>
              </w:rPr>
              <w:t>Mësuesi</w:t>
            </w:r>
            <w:r w:rsidR="00C259CA" w:rsidRPr="00B06B04">
              <w:rPr>
                <w:rFonts w:ascii="Times New Roman" w:eastAsia="Times New Roman" w:hAnsi="Times New Roman"/>
                <w:spacing w:val="-6"/>
                <w:lang w:val="sq-AL"/>
              </w:rPr>
              <w:t xml:space="preserve"> </w:t>
            </w:r>
            <w:r w:rsidR="00C259CA" w:rsidRPr="00B06B04">
              <w:rPr>
                <w:rFonts w:ascii="Times New Roman" w:eastAsia="Times New Roman" w:hAnsi="Times New Roman"/>
                <w:lang w:val="sq-AL"/>
              </w:rPr>
              <w:t>mund</w:t>
            </w:r>
            <w:r w:rsidR="00C259CA" w:rsidRPr="00B06B04">
              <w:rPr>
                <w:rFonts w:ascii="Times New Roman" w:eastAsia="Times New Roman" w:hAnsi="Times New Roman"/>
                <w:spacing w:val="-1"/>
                <w:lang w:val="sq-AL"/>
              </w:rPr>
              <w:t xml:space="preserve"> </w:t>
            </w:r>
            <w:r w:rsidR="00C259CA" w:rsidRPr="00B06B04">
              <w:rPr>
                <w:rFonts w:ascii="Times New Roman" w:eastAsia="Times New Roman" w:hAnsi="Times New Roman"/>
                <w:lang w:val="sq-AL"/>
              </w:rPr>
              <w:t>të</w:t>
            </w:r>
            <w:r w:rsidR="00C259CA" w:rsidRPr="00B06B04">
              <w:rPr>
                <w:rFonts w:ascii="Times New Roman" w:eastAsia="Times New Roman" w:hAnsi="Times New Roman"/>
                <w:spacing w:val="-2"/>
                <w:lang w:val="sq-AL"/>
              </w:rPr>
              <w:t xml:space="preserve"> </w:t>
            </w:r>
            <w:r w:rsidR="00C259CA" w:rsidRPr="00B06B04">
              <w:rPr>
                <w:rFonts w:ascii="Times New Roman" w:eastAsia="Times New Roman" w:hAnsi="Times New Roman"/>
                <w:lang w:val="sq-AL"/>
              </w:rPr>
              <w:t>përdorë</w:t>
            </w:r>
            <w:r w:rsidR="00C259CA" w:rsidRPr="00B06B04">
              <w:rPr>
                <w:rFonts w:ascii="Times New Roman" w:eastAsia="Times New Roman" w:hAnsi="Times New Roman"/>
                <w:spacing w:val="-6"/>
                <w:lang w:val="sq-AL"/>
              </w:rPr>
              <w:t xml:space="preserve"> </w:t>
            </w:r>
            <w:r w:rsidR="00C259CA" w:rsidRPr="00B06B04">
              <w:rPr>
                <w:rFonts w:ascii="Times New Roman" w:eastAsia="Times New Roman" w:hAnsi="Times New Roman"/>
                <w:lang w:val="sq-AL"/>
              </w:rPr>
              <w:t>këtë</w:t>
            </w:r>
            <w:r w:rsidR="00C259CA" w:rsidRPr="00B06B04">
              <w:rPr>
                <w:rFonts w:ascii="Times New Roman" w:eastAsia="Times New Roman" w:hAnsi="Times New Roman"/>
                <w:spacing w:val="-2"/>
                <w:lang w:val="sq-AL"/>
              </w:rPr>
              <w:t xml:space="preserve"> </w:t>
            </w:r>
            <w:r w:rsidR="00C259CA" w:rsidRPr="00B06B04">
              <w:rPr>
                <w:rFonts w:ascii="Times New Roman" w:eastAsia="Times New Roman" w:hAnsi="Times New Roman"/>
                <w:lang w:val="sq-AL"/>
              </w:rPr>
              <w:t>skemë</w:t>
            </w:r>
            <w:r w:rsidR="00C259CA" w:rsidRPr="00B06B04">
              <w:rPr>
                <w:rFonts w:ascii="Times New Roman" w:eastAsia="Times New Roman" w:hAnsi="Times New Roman"/>
                <w:spacing w:val="-2"/>
                <w:lang w:val="sq-AL"/>
              </w:rPr>
              <w:t xml:space="preserve"> </w:t>
            </w:r>
            <w:r w:rsidR="00C259CA" w:rsidRPr="00B06B04">
              <w:rPr>
                <w:rFonts w:ascii="Times New Roman" w:eastAsia="Times New Roman" w:hAnsi="Times New Roman"/>
                <w:lang w:val="sq-AL"/>
              </w:rPr>
              <w:t>në</w:t>
            </w:r>
            <w:r w:rsidR="00C259CA" w:rsidRPr="00B06B04">
              <w:rPr>
                <w:rFonts w:ascii="Times New Roman" w:eastAsia="Times New Roman" w:hAnsi="Times New Roman"/>
                <w:spacing w:val="-1"/>
                <w:lang w:val="sq-AL"/>
              </w:rPr>
              <w:t xml:space="preserve"> </w:t>
            </w:r>
            <w:r w:rsidR="00C259CA" w:rsidRPr="00B06B04">
              <w:rPr>
                <w:rFonts w:ascii="Times New Roman" w:eastAsia="Times New Roman" w:hAnsi="Times New Roman"/>
                <w:spacing w:val="-2"/>
                <w:lang w:val="sq-AL"/>
              </w:rPr>
              <w:t>tabelë</w:t>
            </w:r>
            <w:r w:rsidR="00C259CA">
              <w:rPr>
                <w:rFonts w:ascii="Times New Roman" w:eastAsia="Times New Roman" w:hAnsi="Times New Roman"/>
                <w:spacing w:val="-2"/>
                <w:lang w:val="sq-AL"/>
              </w:rPr>
              <w:t xml:space="preserve"> p</w:t>
            </w:r>
            <w:r w:rsidR="0064440B">
              <w:rPr>
                <w:rFonts w:ascii="Times New Roman" w:eastAsia="Times New Roman" w:hAnsi="Times New Roman"/>
                <w:spacing w:val="-2"/>
                <w:lang w:val="sq-AL"/>
              </w:rPr>
              <w:t xml:space="preserve">ë </w:t>
            </w:r>
            <w:r w:rsidR="00C259CA">
              <w:rPr>
                <w:rFonts w:ascii="Times New Roman" w:eastAsia="Times New Roman" w:hAnsi="Times New Roman"/>
                <w:spacing w:val="-2"/>
                <w:lang w:val="sq-AL"/>
              </w:rPr>
              <w:t>r veprimtarin</w:t>
            </w:r>
            <w:r w:rsidR="0064440B">
              <w:rPr>
                <w:rFonts w:ascii="Times New Roman" w:eastAsia="Times New Roman" w:hAnsi="Times New Roman"/>
                <w:spacing w:val="-2"/>
                <w:lang w:val="sq-AL"/>
              </w:rPr>
              <w:t xml:space="preserve">ë </w:t>
            </w:r>
            <w:r w:rsidR="00C259CA">
              <w:rPr>
                <w:rFonts w:ascii="Times New Roman" w:eastAsia="Times New Roman" w:hAnsi="Times New Roman"/>
                <w:spacing w:val="-2"/>
                <w:lang w:val="sq-AL"/>
              </w:rPr>
              <w:t xml:space="preserve"> e par</w:t>
            </w:r>
            <w:r w:rsidR="0064440B">
              <w:rPr>
                <w:rFonts w:ascii="Times New Roman" w:eastAsia="Times New Roman" w:hAnsi="Times New Roman"/>
                <w:spacing w:val="-2"/>
                <w:lang w:val="sq-AL"/>
              </w:rPr>
              <w:t xml:space="preserve">ë </w:t>
            </w:r>
            <w:r w:rsidR="00C259CA" w:rsidRPr="00B06B04">
              <w:rPr>
                <w:rFonts w:ascii="Times New Roman" w:eastAsia="Times New Roman" w:hAnsi="Times New Roman"/>
                <w:spacing w:val="-2"/>
                <w:lang w:val="sq-AL"/>
              </w:rPr>
              <w:t>:</w:t>
            </w:r>
          </w:p>
          <w:p w:rsidR="00C259CA" w:rsidRPr="00B06B04" w:rsidRDefault="00C259CA" w:rsidP="00C259CA">
            <w:pPr>
              <w:widowControl w:val="0"/>
              <w:autoSpaceDE w:val="0"/>
              <w:autoSpaceDN w:val="0"/>
              <w:spacing w:after="0"/>
              <w:ind w:left="110"/>
              <w:rPr>
                <w:rFonts w:ascii="Times New Roman" w:eastAsia="Times New Roman" w:hAnsi="Times New Roman"/>
                <w:i/>
                <w:lang w:val="sq-AL"/>
              </w:rPr>
            </w:pPr>
            <w:r w:rsidRPr="00B06B04">
              <w:rPr>
                <w:rFonts w:ascii="Times New Roman" w:eastAsia="Times New Roman" w:hAnsi="Times New Roman"/>
                <w:i/>
                <w:lang w:val="sq-AL"/>
              </w:rPr>
              <w:t>Dielli</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dërgon</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energji në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spacing w:val="-4"/>
                <w:lang w:val="sq-AL"/>
              </w:rPr>
              <w:t>Tokë</w:t>
            </w:r>
          </w:p>
          <w:p w:rsidR="00C259CA" w:rsidRPr="00B06B04" w:rsidRDefault="00C259CA" w:rsidP="00C259CA">
            <w:pPr>
              <w:widowControl w:val="0"/>
              <w:autoSpaceDE w:val="0"/>
              <w:autoSpaceDN w:val="0"/>
              <w:spacing w:after="0"/>
              <w:ind w:left="835"/>
              <w:rPr>
                <w:rFonts w:ascii="Times New Roman" w:eastAsia="Times New Roman" w:hAnsi="Times New Roman"/>
                <w:i/>
                <w:lang w:val="sq-AL"/>
              </w:rPr>
            </w:pPr>
            <w:r w:rsidRPr="00B06B04">
              <w:rPr>
                <w:rFonts w:ascii="Times New Roman" w:eastAsia="Times New Roman" w:hAnsi="Times New Roman"/>
                <w:i/>
                <w:spacing w:val="-10"/>
                <w:lang w:val="sq-AL"/>
              </w:rPr>
              <w:t>↓</w:t>
            </w:r>
          </w:p>
          <w:p w:rsidR="00C259CA" w:rsidRPr="00B06B04" w:rsidRDefault="00C259CA" w:rsidP="00C259CA">
            <w:pPr>
              <w:widowControl w:val="0"/>
              <w:autoSpaceDE w:val="0"/>
              <w:autoSpaceDN w:val="0"/>
              <w:spacing w:after="0"/>
              <w:ind w:left="110"/>
              <w:rPr>
                <w:rFonts w:ascii="Times New Roman" w:eastAsia="Times New Roman" w:hAnsi="Times New Roman"/>
                <w:i/>
                <w:lang w:val="sq-AL"/>
              </w:rPr>
            </w:pPr>
            <w:r w:rsidRPr="00B06B04">
              <w:rPr>
                <w:rFonts w:ascii="Times New Roman" w:eastAsia="Times New Roman" w:hAnsi="Times New Roman"/>
                <w:i/>
                <w:lang w:val="sq-AL"/>
              </w:rPr>
              <w:t>Sipërfaqja</w:t>
            </w:r>
            <w:r w:rsidRPr="00B06B04">
              <w:rPr>
                <w:rFonts w:ascii="Times New Roman" w:eastAsia="Times New Roman" w:hAnsi="Times New Roman"/>
                <w:i/>
                <w:spacing w:val="2"/>
                <w:lang w:val="sq-AL"/>
              </w:rPr>
              <w:t xml:space="preserve"> </w:t>
            </w:r>
            <w:r w:rsidRPr="00B06B04">
              <w:rPr>
                <w:rFonts w:ascii="Times New Roman" w:eastAsia="Times New Roman" w:hAnsi="Times New Roman"/>
                <w:i/>
                <w:lang w:val="sq-AL"/>
              </w:rPr>
              <w:t>e</w:t>
            </w:r>
            <w:r w:rsidRPr="00B06B04">
              <w:rPr>
                <w:rFonts w:ascii="Times New Roman" w:eastAsia="Times New Roman" w:hAnsi="Times New Roman"/>
                <w:i/>
                <w:spacing w:val="-4"/>
                <w:lang w:val="sq-AL"/>
              </w:rPr>
              <w:t xml:space="preserve"> </w:t>
            </w:r>
            <w:r w:rsidRPr="00B06B04">
              <w:rPr>
                <w:rFonts w:ascii="Times New Roman" w:eastAsia="Times New Roman" w:hAnsi="Times New Roman"/>
                <w:i/>
                <w:lang w:val="sq-AL"/>
              </w:rPr>
              <w:t xml:space="preserve">Tokës </w:t>
            </w:r>
            <w:r w:rsidRPr="00B06B04">
              <w:rPr>
                <w:rFonts w:ascii="Times New Roman" w:eastAsia="Times New Roman" w:hAnsi="Times New Roman"/>
                <w:i/>
                <w:spacing w:val="-2"/>
                <w:lang w:val="sq-AL"/>
              </w:rPr>
              <w:t>ngrohet</w:t>
            </w:r>
          </w:p>
          <w:p w:rsidR="00C259CA" w:rsidRPr="00B06B04" w:rsidRDefault="00C259CA" w:rsidP="00C259CA">
            <w:pPr>
              <w:widowControl w:val="0"/>
              <w:autoSpaceDE w:val="0"/>
              <w:autoSpaceDN w:val="0"/>
              <w:spacing w:after="0"/>
              <w:ind w:left="835"/>
              <w:rPr>
                <w:rFonts w:ascii="Times New Roman" w:eastAsia="Times New Roman" w:hAnsi="Times New Roman"/>
                <w:i/>
                <w:lang w:val="sq-AL"/>
              </w:rPr>
            </w:pPr>
            <w:r w:rsidRPr="00B06B04">
              <w:rPr>
                <w:rFonts w:ascii="Times New Roman" w:eastAsia="Times New Roman" w:hAnsi="Times New Roman"/>
                <w:i/>
                <w:spacing w:val="-10"/>
                <w:lang w:val="sq-AL"/>
              </w:rPr>
              <w:t>↓</w:t>
            </w:r>
          </w:p>
          <w:p w:rsidR="00C259CA" w:rsidRPr="00B06B04" w:rsidRDefault="00C259CA" w:rsidP="00C259CA">
            <w:pPr>
              <w:widowControl w:val="0"/>
              <w:autoSpaceDE w:val="0"/>
              <w:autoSpaceDN w:val="0"/>
              <w:spacing w:after="0"/>
              <w:ind w:left="110"/>
              <w:rPr>
                <w:rFonts w:ascii="Times New Roman" w:eastAsia="Times New Roman" w:hAnsi="Times New Roman"/>
                <w:i/>
                <w:lang w:val="sq-AL"/>
              </w:rPr>
            </w:pPr>
            <w:r w:rsidRPr="00B06B04">
              <w:rPr>
                <w:rFonts w:ascii="Times New Roman" w:eastAsia="Times New Roman" w:hAnsi="Times New Roman"/>
                <w:i/>
                <w:lang w:val="sq-AL"/>
              </w:rPr>
              <w:t>Toka kthen</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 xml:space="preserve">një pjesë të </w:t>
            </w:r>
            <w:r w:rsidRPr="00B06B04">
              <w:rPr>
                <w:rFonts w:ascii="Times New Roman" w:eastAsia="Times New Roman" w:hAnsi="Times New Roman"/>
                <w:i/>
                <w:spacing w:val="-2"/>
                <w:lang w:val="sq-AL"/>
              </w:rPr>
              <w:t>nxehtësisë</w:t>
            </w:r>
          </w:p>
          <w:p w:rsidR="00C259CA" w:rsidRPr="00C259CA" w:rsidRDefault="00C259CA" w:rsidP="00C259CA">
            <w:pPr>
              <w:spacing w:after="0"/>
              <w:rPr>
                <w:rFonts w:ascii="Times New Roman" w:eastAsia="Times New Roman" w:hAnsi="Times New Roman"/>
                <w:i/>
                <w:spacing w:val="-10"/>
                <w:lang w:val="sq-AL"/>
              </w:rPr>
            </w:pPr>
            <w:r w:rsidRPr="00C259CA">
              <w:rPr>
                <w:rFonts w:ascii="Times New Roman" w:eastAsia="Times New Roman" w:hAnsi="Times New Roman"/>
                <w:i/>
                <w:spacing w:val="-10"/>
                <w:lang w:val="sq-AL"/>
              </w:rPr>
              <w:t xml:space="preserve">                 ↓</w:t>
            </w:r>
          </w:p>
          <w:p w:rsidR="00C259CA" w:rsidRPr="00B06B04" w:rsidRDefault="00C259CA" w:rsidP="00C259CA">
            <w:pPr>
              <w:widowControl w:val="0"/>
              <w:autoSpaceDE w:val="0"/>
              <w:autoSpaceDN w:val="0"/>
              <w:spacing w:after="0"/>
              <w:ind w:left="110"/>
              <w:rPr>
                <w:rFonts w:ascii="Times New Roman" w:eastAsia="Times New Roman" w:hAnsi="Times New Roman"/>
                <w:i/>
                <w:lang w:val="sq-AL"/>
              </w:rPr>
            </w:pPr>
            <w:r w:rsidRPr="00B06B04">
              <w:rPr>
                <w:rFonts w:ascii="Times New Roman" w:eastAsia="Times New Roman" w:hAnsi="Times New Roman"/>
                <w:i/>
                <w:lang w:val="sq-AL"/>
              </w:rPr>
              <w:t>Gazrat</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serrë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mbajnë</w:t>
            </w:r>
            <w:r w:rsidRPr="00B06B04">
              <w:rPr>
                <w:rFonts w:ascii="Times New Roman" w:eastAsia="Times New Roman" w:hAnsi="Times New Roman"/>
                <w:i/>
                <w:spacing w:val="-2"/>
                <w:lang w:val="sq-AL"/>
              </w:rPr>
              <w:t xml:space="preserve"> </w:t>
            </w:r>
            <w:r w:rsidRPr="00B06B04">
              <w:rPr>
                <w:rFonts w:ascii="Times New Roman" w:eastAsia="Times New Roman" w:hAnsi="Times New Roman"/>
                <w:i/>
                <w:lang w:val="sq-AL"/>
              </w:rPr>
              <w:t>një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pjesë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të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spacing w:val="-2"/>
                <w:lang w:val="sq-AL"/>
              </w:rPr>
              <w:t>nxehtësisë</w:t>
            </w:r>
          </w:p>
          <w:p w:rsidR="00C259CA" w:rsidRPr="00B06B04" w:rsidRDefault="00C259CA" w:rsidP="00C259CA">
            <w:pPr>
              <w:widowControl w:val="0"/>
              <w:autoSpaceDE w:val="0"/>
              <w:autoSpaceDN w:val="0"/>
              <w:spacing w:after="0"/>
              <w:ind w:left="835"/>
              <w:rPr>
                <w:rFonts w:ascii="Times New Roman" w:eastAsia="Times New Roman" w:hAnsi="Times New Roman"/>
                <w:i/>
                <w:lang w:val="sq-AL"/>
              </w:rPr>
            </w:pPr>
            <w:r w:rsidRPr="00B06B04">
              <w:rPr>
                <w:rFonts w:ascii="Times New Roman" w:eastAsia="Times New Roman" w:hAnsi="Times New Roman"/>
                <w:i/>
                <w:spacing w:val="-10"/>
                <w:lang w:val="sq-AL"/>
              </w:rPr>
              <w:t>↓</w:t>
            </w:r>
          </w:p>
          <w:p w:rsidR="00C259CA" w:rsidRPr="00B06B04" w:rsidRDefault="00C259CA" w:rsidP="00C259CA">
            <w:pPr>
              <w:widowControl w:val="0"/>
              <w:autoSpaceDE w:val="0"/>
              <w:autoSpaceDN w:val="0"/>
              <w:spacing w:after="0"/>
              <w:ind w:left="110"/>
              <w:rPr>
                <w:rFonts w:ascii="Times New Roman" w:eastAsia="Times New Roman" w:hAnsi="Times New Roman"/>
                <w:i/>
                <w:lang w:val="sq-AL"/>
              </w:rPr>
            </w:pPr>
            <w:r w:rsidRPr="00B06B04">
              <w:rPr>
                <w:rFonts w:ascii="Times New Roman" w:eastAsia="Times New Roman" w:hAnsi="Times New Roman"/>
                <w:i/>
                <w:lang w:val="sq-AL"/>
              </w:rPr>
              <w:t>Rritja e</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CO</w:t>
            </w:r>
            <w:r w:rsidRPr="00B06B04">
              <w:rPr>
                <w:rFonts w:ascii="Cambria Math" w:eastAsia="Times New Roman" w:hAnsi="Cambria Math" w:cs="Cambria Math"/>
                <w:i/>
                <w:lang w:val="sq-AL"/>
              </w:rPr>
              <w:t>₂</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dhe</w:t>
            </w:r>
            <w:r w:rsidRPr="00B06B04">
              <w:rPr>
                <w:rFonts w:ascii="Times New Roman" w:eastAsia="Times New Roman" w:hAnsi="Times New Roman"/>
                <w:i/>
                <w:spacing w:val="-5"/>
                <w:lang w:val="sq-AL"/>
              </w:rPr>
              <w:t xml:space="preserve"> </w:t>
            </w:r>
            <w:r w:rsidRPr="00B06B04">
              <w:rPr>
                <w:rFonts w:ascii="Times New Roman" w:eastAsia="Times New Roman" w:hAnsi="Times New Roman"/>
                <w:i/>
                <w:lang w:val="sq-AL"/>
              </w:rPr>
              <w:t>CH</w:t>
            </w:r>
            <w:r w:rsidRPr="00B06B04">
              <w:rPr>
                <w:rFonts w:ascii="Cambria Math" w:eastAsia="Times New Roman" w:hAnsi="Cambria Math" w:cs="Cambria Math"/>
                <w:i/>
                <w:lang w:val="sq-AL"/>
              </w:rPr>
              <w:t>₄</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 më</w:t>
            </w:r>
            <w:r w:rsidRPr="00B06B04">
              <w:rPr>
                <w:rFonts w:ascii="Times New Roman" w:eastAsia="Times New Roman" w:hAnsi="Times New Roman"/>
                <w:i/>
                <w:spacing w:val="-1"/>
                <w:lang w:val="sq-AL"/>
              </w:rPr>
              <w:t xml:space="preserve"> </w:t>
            </w:r>
            <w:r w:rsidRPr="00B06B04">
              <w:rPr>
                <w:rFonts w:ascii="Times New Roman" w:eastAsia="Times New Roman" w:hAnsi="Times New Roman"/>
                <w:i/>
                <w:lang w:val="sq-AL"/>
              </w:rPr>
              <w:t>shumë</w:t>
            </w:r>
            <w:r w:rsidRPr="00B06B04">
              <w:rPr>
                <w:rFonts w:ascii="Times New Roman" w:eastAsia="Times New Roman" w:hAnsi="Times New Roman"/>
                <w:i/>
                <w:spacing w:val="-2"/>
                <w:lang w:val="sq-AL"/>
              </w:rPr>
              <w:t xml:space="preserve"> </w:t>
            </w:r>
            <w:r w:rsidRPr="00B06B04">
              <w:rPr>
                <w:rFonts w:ascii="Times New Roman" w:eastAsia="Times New Roman" w:hAnsi="Times New Roman"/>
                <w:i/>
                <w:lang w:val="sq-AL"/>
              </w:rPr>
              <w:t xml:space="preserve">nxehtësi e </w:t>
            </w:r>
            <w:r w:rsidRPr="00B06B04">
              <w:rPr>
                <w:rFonts w:ascii="Times New Roman" w:eastAsia="Times New Roman" w:hAnsi="Times New Roman"/>
                <w:i/>
                <w:spacing w:val="-2"/>
                <w:lang w:val="sq-AL"/>
              </w:rPr>
              <w:t>mbajtur</w:t>
            </w:r>
          </w:p>
          <w:p w:rsidR="0052349A" w:rsidRDefault="0052349A" w:rsidP="00C259CA">
            <w:pPr>
              <w:widowControl w:val="0"/>
              <w:autoSpaceDE w:val="0"/>
              <w:autoSpaceDN w:val="0"/>
              <w:spacing w:after="0"/>
              <w:ind w:left="110"/>
              <w:rPr>
                <w:rFonts w:ascii="Times New Roman" w:eastAsia="Times New Roman" w:hAnsi="Times New Roman"/>
                <w:lang w:val="sq-AL"/>
              </w:rPr>
            </w:pPr>
          </w:p>
          <w:p w:rsidR="00C259CA" w:rsidRPr="00B06B04" w:rsidRDefault="00C259CA" w:rsidP="00C259CA">
            <w:pPr>
              <w:widowControl w:val="0"/>
              <w:autoSpaceDE w:val="0"/>
              <w:autoSpaceDN w:val="0"/>
              <w:spacing w:after="0"/>
              <w:ind w:left="110"/>
              <w:rPr>
                <w:rFonts w:ascii="Times New Roman" w:eastAsia="Times New Roman" w:hAnsi="Times New Roman"/>
                <w:lang w:val="sq-AL"/>
              </w:rPr>
            </w:pPr>
            <w:r w:rsidRPr="00B06B04">
              <w:rPr>
                <w:rFonts w:ascii="Times New Roman" w:eastAsia="Times New Roman" w:hAnsi="Times New Roman"/>
                <w:lang w:val="sq-AL"/>
              </w:rPr>
              <w:lastRenderedPageBreak/>
              <w:t>Pyetje</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për</w:t>
            </w:r>
            <w:r w:rsidRPr="00B06B04">
              <w:rPr>
                <w:rFonts w:ascii="Times New Roman" w:eastAsia="Times New Roman" w:hAnsi="Times New Roman"/>
                <w:spacing w:val="-1"/>
                <w:lang w:val="sq-AL"/>
              </w:rPr>
              <w:t xml:space="preserve"> </w:t>
            </w:r>
            <w:r w:rsidRPr="00B06B04">
              <w:rPr>
                <w:rFonts w:ascii="Times New Roman" w:eastAsia="Times New Roman" w:hAnsi="Times New Roman"/>
                <w:spacing w:val="-2"/>
                <w:lang w:val="sq-AL"/>
              </w:rPr>
              <w:t>nxënësit:</w:t>
            </w:r>
          </w:p>
          <w:p w:rsidR="00C259CA" w:rsidRPr="00B06B04" w:rsidRDefault="00C259CA" w:rsidP="00C259CA">
            <w:pPr>
              <w:widowControl w:val="0"/>
              <w:numPr>
                <w:ilvl w:val="0"/>
                <w:numId w:val="2"/>
              </w:numPr>
              <w:tabs>
                <w:tab w:val="left" w:pos="825"/>
              </w:tabs>
              <w:autoSpaceDE w:val="0"/>
              <w:autoSpaceDN w:val="0"/>
              <w:spacing w:after="0"/>
              <w:rPr>
                <w:rFonts w:ascii="Times New Roman" w:eastAsia="Times New Roman" w:hAnsi="Times New Roman"/>
                <w:lang w:val="sq-AL"/>
              </w:rPr>
            </w:pPr>
            <w:r w:rsidRPr="00B06B04">
              <w:rPr>
                <w:rFonts w:ascii="Times New Roman" w:eastAsia="Times New Roman" w:hAnsi="Times New Roman"/>
                <w:lang w:val="sq-AL"/>
              </w:rPr>
              <w:t>Çfarë</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ndryshon</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kur</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rritet</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përqendrimi</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i</w:t>
            </w:r>
            <w:r w:rsidRPr="00B06B04">
              <w:rPr>
                <w:rFonts w:ascii="Times New Roman" w:eastAsia="Times New Roman" w:hAnsi="Times New Roman"/>
                <w:spacing w:val="-11"/>
                <w:lang w:val="sq-AL"/>
              </w:rPr>
              <w:t xml:space="preserve"> </w:t>
            </w:r>
            <w:r w:rsidRPr="00B06B04">
              <w:rPr>
                <w:rFonts w:ascii="Times New Roman" w:eastAsia="Times New Roman" w:hAnsi="Times New Roman"/>
                <w:lang w:val="sq-AL"/>
              </w:rPr>
              <w:t>gazeve</w:t>
            </w:r>
            <w:r w:rsidRPr="00B06B04">
              <w:rPr>
                <w:rFonts w:ascii="Times New Roman" w:eastAsia="Times New Roman" w:hAnsi="Times New Roman"/>
                <w:spacing w:val="-2"/>
                <w:lang w:val="sq-AL"/>
              </w:rPr>
              <w:t xml:space="preserve"> serrë?</w:t>
            </w:r>
          </w:p>
          <w:p w:rsidR="00C259CA" w:rsidRPr="00B06B04" w:rsidRDefault="00C259CA" w:rsidP="00C259CA">
            <w:pPr>
              <w:widowControl w:val="0"/>
              <w:numPr>
                <w:ilvl w:val="0"/>
                <w:numId w:val="2"/>
              </w:numPr>
              <w:tabs>
                <w:tab w:val="left" w:pos="825"/>
              </w:tabs>
              <w:autoSpaceDE w:val="0"/>
              <w:autoSpaceDN w:val="0"/>
              <w:spacing w:after="0"/>
              <w:rPr>
                <w:rFonts w:ascii="Times New Roman" w:eastAsia="Times New Roman" w:hAnsi="Times New Roman"/>
                <w:lang w:val="sq-AL"/>
              </w:rPr>
            </w:pPr>
            <w:r w:rsidRPr="00B06B04">
              <w:rPr>
                <w:rFonts w:ascii="Times New Roman" w:eastAsia="Times New Roman" w:hAnsi="Times New Roman"/>
                <w:lang w:val="sq-AL"/>
              </w:rPr>
              <w:t>Pse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CO</w:t>
            </w:r>
            <w:r w:rsidRPr="00B06B04">
              <w:rPr>
                <w:rFonts w:ascii="Cambria Math" w:eastAsia="Times New Roman" w:hAnsi="Cambria Math" w:cs="Cambria Math"/>
                <w:lang w:val="sq-AL"/>
              </w:rPr>
              <w:t>₂</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dhe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CH</w:t>
            </w:r>
            <w:r w:rsidRPr="00B06B04">
              <w:rPr>
                <w:rFonts w:ascii="Cambria Math" w:eastAsia="Times New Roman" w:hAnsi="Cambria Math" w:cs="Cambria Math"/>
                <w:lang w:val="sq-AL"/>
              </w:rPr>
              <w:t>₄</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ndikojnë</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në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ngrohjen</w:t>
            </w:r>
            <w:r w:rsidRPr="00B06B04">
              <w:rPr>
                <w:rFonts w:ascii="Times New Roman" w:eastAsia="Times New Roman" w:hAnsi="Times New Roman"/>
                <w:spacing w:val="-7"/>
                <w:lang w:val="sq-AL"/>
              </w:rPr>
              <w:t xml:space="preserve"> </w:t>
            </w:r>
            <w:r w:rsidRPr="00B06B04">
              <w:rPr>
                <w:rFonts w:ascii="Times New Roman" w:eastAsia="Times New Roman" w:hAnsi="Times New Roman"/>
                <w:spacing w:val="-2"/>
                <w:lang w:val="sq-AL"/>
              </w:rPr>
              <w:t>globale?</w:t>
            </w:r>
          </w:p>
          <w:p w:rsidR="00C259CA" w:rsidRPr="00B06B04" w:rsidRDefault="00C259CA" w:rsidP="00C259CA">
            <w:pPr>
              <w:widowControl w:val="0"/>
              <w:numPr>
                <w:ilvl w:val="0"/>
                <w:numId w:val="2"/>
              </w:numPr>
              <w:tabs>
                <w:tab w:val="left" w:pos="825"/>
              </w:tabs>
              <w:autoSpaceDE w:val="0"/>
              <w:autoSpaceDN w:val="0"/>
              <w:spacing w:after="0"/>
              <w:rPr>
                <w:rFonts w:ascii="Times New Roman" w:eastAsia="Times New Roman" w:hAnsi="Times New Roman"/>
                <w:lang w:val="sq-AL"/>
              </w:rPr>
            </w:pPr>
            <w:r w:rsidRPr="00B06B04">
              <w:rPr>
                <w:rFonts w:ascii="Times New Roman" w:eastAsia="Times New Roman" w:hAnsi="Times New Roman"/>
                <w:lang w:val="sq-AL"/>
              </w:rPr>
              <w:t>Cilat</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veprime</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njerëzore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rrisin</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sasinë</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këtyre</w:t>
            </w:r>
            <w:r w:rsidRPr="00B06B04">
              <w:rPr>
                <w:rFonts w:ascii="Times New Roman" w:eastAsia="Times New Roman" w:hAnsi="Times New Roman"/>
                <w:spacing w:val="-3"/>
                <w:lang w:val="sq-AL"/>
              </w:rPr>
              <w:t xml:space="preserve"> </w:t>
            </w:r>
            <w:r w:rsidRPr="00B06B04">
              <w:rPr>
                <w:rFonts w:ascii="Times New Roman" w:eastAsia="Times New Roman" w:hAnsi="Times New Roman"/>
                <w:spacing w:val="-2"/>
                <w:lang w:val="sq-AL"/>
              </w:rPr>
              <w:t>gazeve?</w:t>
            </w:r>
          </w:p>
          <w:p w:rsidR="00C259CA" w:rsidRPr="00B06B04" w:rsidRDefault="00C259CA" w:rsidP="00C259CA">
            <w:pPr>
              <w:widowControl w:val="0"/>
              <w:numPr>
                <w:ilvl w:val="0"/>
                <w:numId w:val="2"/>
              </w:numPr>
              <w:tabs>
                <w:tab w:val="left" w:pos="825"/>
              </w:tabs>
              <w:autoSpaceDE w:val="0"/>
              <w:autoSpaceDN w:val="0"/>
              <w:spacing w:after="0"/>
              <w:rPr>
                <w:rFonts w:ascii="Times New Roman" w:eastAsia="Times New Roman" w:hAnsi="Times New Roman"/>
                <w:lang w:val="sq-AL"/>
              </w:rPr>
            </w:pPr>
            <w:r w:rsidRPr="00B06B04">
              <w:rPr>
                <w:rFonts w:ascii="Times New Roman" w:eastAsia="Times New Roman" w:hAnsi="Times New Roman"/>
                <w:lang w:val="sq-AL"/>
              </w:rPr>
              <w:t>Çfarë</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mund</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bëhet</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për</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ta</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zvogëluar këtë</w:t>
            </w:r>
            <w:r w:rsidRPr="00B06B04">
              <w:rPr>
                <w:rFonts w:ascii="Times New Roman" w:eastAsia="Times New Roman" w:hAnsi="Times New Roman"/>
                <w:spacing w:val="-6"/>
                <w:lang w:val="sq-AL"/>
              </w:rPr>
              <w:t xml:space="preserve"> </w:t>
            </w:r>
            <w:r w:rsidRPr="00B06B04">
              <w:rPr>
                <w:rFonts w:ascii="Times New Roman" w:eastAsia="Times New Roman" w:hAnsi="Times New Roman"/>
                <w:spacing w:val="-2"/>
                <w:lang w:val="sq-AL"/>
              </w:rPr>
              <w:t>ndikim?</w:t>
            </w:r>
          </w:p>
          <w:p w:rsidR="004D2716" w:rsidRPr="00C259CA" w:rsidRDefault="00C259CA" w:rsidP="00C259CA">
            <w:pPr>
              <w:autoSpaceDE w:val="0"/>
              <w:autoSpaceDN w:val="0"/>
              <w:adjustRightInd w:val="0"/>
              <w:spacing w:after="0"/>
              <w:rPr>
                <w:rFonts w:ascii="Times New Roman" w:hAnsi="Times New Roman"/>
                <w:lang w:val="it-IT"/>
              </w:rPr>
            </w:pPr>
            <w:r w:rsidRPr="00C259CA">
              <w:rPr>
                <w:rFonts w:ascii="Times New Roman" w:hAnsi="Times New Roman"/>
                <w:lang w:val="it-IT"/>
              </w:rPr>
              <w:t>Mësuesi mund të përdorë këtë skemë n</w:t>
            </w:r>
            <w:r>
              <w:rPr>
                <w:rFonts w:ascii="Times New Roman" w:hAnsi="Times New Roman"/>
                <w:lang w:val="it-IT"/>
              </w:rPr>
              <w:t>ë tabelë p</w:t>
            </w:r>
            <w:r w:rsidR="0064440B">
              <w:rPr>
                <w:rFonts w:ascii="Times New Roman" w:hAnsi="Times New Roman"/>
                <w:lang w:val="it-IT"/>
              </w:rPr>
              <w:t xml:space="preserve">ë </w:t>
            </w:r>
            <w:r>
              <w:rPr>
                <w:rFonts w:ascii="Times New Roman" w:hAnsi="Times New Roman"/>
                <w:lang w:val="it-IT"/>
              </w:rPr>
              <w:t>r veprimtarin</w:t>
            </w:r>
            <w:r w:rsidR="0064440B">
              <w:rPr>
                <w:rFonts w:ascii="Times New Roman" w:hAnsi="Times New Roman"/>
                <w:lang w:val="it-IT"/>
              </w:rPr>
              <w:t xml:space="preserve">ë </w:t>
            </w:r>
            <w:r>
              <w:rPr>
                <w:rFonts w:ascii="Times New Roman" w:hAnsi="Times New Roman"/>
                <w:lang w:val="it-IT"/>
              </w:rPr>
              <w:t xml:space="preserve"> e dyt</w:t>
            </w:r>
            <w:r w:rsidR="0064440B">
              <w:rPr>
                <w:rFonts w:ascii="Times New Roman" w:hAnsi="Times New Roman"/>
                <w:lang w:val="it-IT"/>
              </w:rPr>
              <w:t xml:space="preserve">ë </w:t>
            </w:r>
            <w:r w:rsidRPr="00C259CA">
              <w:rPr>
                <w:rFonts w:ascii="Times New Roman" w:hAnsi="Times New Roman"/>
                <w:lang w:val="it-IT"/>
              </w:rPr>
              <w:t>:</w:t>
            </w:r>
          </w:p>
          <w:p w:rsidR="00C259CA" w:rsidRDefault="00C259CA" w:rsidP="00C259CA">
            <w:pPr>
              <w:rPr>
                <w:rFonts w:ascii="Times New Roman" w:hAnsi="Times New Roman"/>
              </w:rPr>
            </w:pPr>
            <w:proofErr w:type="spellStart"/>
            <w:r>
              <w:rPr>
                <w:rFonts w:ascii="Times New Roman" w:hAnsi="Times New Roman"/>
              </w:rPr>
              <w:t>Nx</w:t>
            </w:r>
            <w:r w:rsidR="0064440B">
              <w:rPr>
                <w:rFonts w:ascii="Times New Roman" w:hAnsi="Times New Roman"/>
              </w:rPr>
              <w:t>ë</w:t>
            </w:r>
            <w:proofErr w:type="spellEnd"/>
            <w:r w:rsidR="0064440B">
              <w:rPr>
                <w:rFonts w:ascii="Times New Roman" w:hAnsi="Times New Roman"/>
              </w:rPr>
              <w:t xml:space="preserve"> </w:t>
            </w:r>
            <w:proofErr w:type="spellStart"/>
            <w:r>
              <w:rPr>
                <w:rFonts w:ascii="Times New Roman" w:hAnsi="Times New Roman"/>
              </w:rPr>
              <w:t>n</w:t>
            </w:r>
            <w:r w:rsidR="0064440B">
              <w:rPr>
                <w:rFonts w:ascii="Times New Roman" w:hAnsi="Times New Roman"/>
              </w:rPr>
              <w:t>ë</w:t>
            </w:r>
            <w:proofErr w:type="spellEnd"/>
            <w:r w:rsidR="0064440B">
              <w:rPr>
                <w:rFonts w:ascii="Times New Roman" w:hAnsi="Times New Roman"/>
              </w:rPr>
              <w:t xml:space="preserve"> </w:t>
            </w:r>
            <w:r>
              <w:rPr>
                <w:rFonts w:ascii="Times New Roman" w:hAnsi="Times New Roman"/>
              </w:rPr>
              <w:t>sit</w:t>
            </w:r>
            <w:r w:rsidRPr="00C259CA">
              <w:rPr>
                <w:rFonts w:ascii="Times New Roman" w:hAnsi="Times New Roman"/>
              </w:rPr>
              <w:t xml:space="preserve"> </w:t>
            </w:r>
            <w:proofErr w:type="spellStart"/>
            <w:r w:rsidRPr="00C259CA">
              <w:rPr>
                <w:rFonts w:ascii="Times New Roman" w:hAnsi="Times New Roman"/>
              </w:rPr>
              <w:t>mund</w:t>
            </w:r>
            <w:proofErr w:type="spellEnd"/>
            <w:r w:rsidRPr="00C259CA">
              <w:rPr>
                <w:rFonts w:ascii="Times New Roman" w:hAnsi="Times New Roman"/>
              </w:rPr>
              <w:t xml:space="preserve"> </w:t>
            </w:r>
            <w:proofErr w:type="spellStart"/>
            <w:r w:rsidRPr="00C259CA">
              <w:rPr>
                <w:rFonts w:ascii="Times New Roman" w:hAnsi="Times New Roman"/>
              </w:rPr>
              <w:t>të</w:t>
            </w:r>
            <w:proofErr w:type="spellEnd"/>
            <w:r w:rsidRPr="00C259CA">
              <w:rPr>
                <w:rFonts w:ascii="Times New Roman" w:hAnsi="Times New Roman"/>
              </w:rPr>
              <w:t xml:space="preserve"> </w:t>
            </w:r>
            <w:proofErr w:type="spellStart"/>
            <w:r w:rsidRPr="00C259CA">
              <w:rPr>
                <w:rFonts w:ascii="Times New Roman" w:hAnsi="Times New Roman"/>
              </w:rPr>
              <w:t>plotësojnë</w:t>
            </w:r>
            <w:proofErr w:type="spellEnd"/>
            <w:r w:rsidRPr="00C259CA">
              <w:rPr>
                <w:rFonts w:ascii="Times New Roman" w:hAnsi="Times New Roman"/>
              </w:rPr>
              <w:t xml:space="preserve"> </w:t>
            </w:r>
            <w:proofErr w:type="spellStart"/>
            <w:r w:rsidRPr="00C259CA">
              <w:rPr>
                <w:rFonts w:ascii="Times New Roman" w:hAnsi="Times New Roman"/>
              </w:rPr>
              <w:t>një</w:t>
            </w:r>
            <w:proofErr w:type="spellEnd"/>
            <w:r w:rsidRPr="00C259CA">
              <w:rPr>
                <w:rFonts w:ascii="Times New Roman" w:hAnsi="Times New Roman"/>
              </w:rPr>
              <w:t xml:space="preserve"> </w:t>
            </w:r>
            <w:proofErr w:type="spellStart"/>
            <w:r w:rsidRPr="00C259CA">
              <w:rPr>
                <w:rFonts w:ascii="Times New Roman" w:hAnsi="Times New Roman"/>
              </w:rPr>
              <w:t>tabelë</w:t>
            </w:r>
            <w:proofErr w:type="spellEnd"/>
            <w:r w:rsidRPr="00C259CA">
              <w:rPr>
                <w:rFonts w:ascii="Times New Roman" w:hAnsi="Times New Roman"/>
              </w:rPr>
              <w:t xml:space="preserve"> </w:t>
            </w:r>
            <w:proofErr w:type="spellStart"/>
            <w:r w:rsidRPr="00C259CA">
              <w:rPr>
                <w:rFonts w:ascii="Times New Roman" w:hAnsi="Times New Roman"/>
              </w:rPr>
              <w:t>të</w:t>
            </w:r>
            <w:proofErr w:type="spellEnd"/>
            <w:r w:rsidRPr="00C259CA">
              <w:rPr>
                <w:rFonts w:ascii="Times New Roman" w:hAnsi="Times New Roman"/>
              </w:rPr>
              <w:t xml:space="preserve"> </w:t>
            </w:r>
            <w:proofErr w:type="spellStart"/>
            <w:r w:rsidRPr="00C259CA">
              <w:rPr>
                <w:rFonts w:ascii="Times New Roman" w:hAnsi="Times New Roman"/>
              </w:rPr>
              <w:t>thjeshtë</w:t>
            </w:r>
            <w:proofErr w:type="spellEnd"/>
            <w:r w:rsidRPr="00C259CA">
              <w:rPr>
                <w:rFonts w:ascii="Times New Roman" w:hAnsi="Times New Roman"/>
              </w:rPr>
              <w:t>:</w:t>
            </w: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17"/>
              <w:gridCol w:w="1575"/>
              <w:gridCol w:w="2876"/>
              <w:gridCol w:w="3404"/>
            </w:tblGrid>
            <w:tr w:rsidR="00721F3F" w:rsidRPr="00C259CA" w:rsidTr="00B56CDB">
              <w:trPr>
                <w:trHeight w:val="1065"/>
              </w:trPr>
              <w:tc>
                <w:tcPr>
                  <w:tcW w:w="2617" w:type="dxa"/>
                  <w:shd w:val="clear" w:color="auto" w:fill="13352C"/>
                </w:tcPr>
                <w:p w:rsidR="00721F3F" w:rsidRPr="00C259CA" w:rsidRDefault="00721F3F" w:rsidP="00B56CDB">
                  <w:pPr>
                    <w:pStyle w:val="TableParagraph"/>
                    <w:spacing w:line="276" w:lineRule="auto"/>
                    <w:rPr>
                      <w:b/>
                      <w:i/>
                    </w:rPr>
                  </w:pPr>
                </w:p>
                <w:p w:rsidR="00721F3F" w:rsidRPr="00C259CA" w:rsidRDefault="00721F3F" w:rsidP="00B56CDB">
                  <w:pPr>
                    <w:pStyle w:val="TableParagraph"/>
                    <w:spacing w:line="276" w:lineRule="auto"/>
                    <w:ind w:left="105"/>
                    <w:rPr>
                      <w:b/>
                    </w:rPr>
                  </w:pPr>
                  <w:r w:rsidRPr="00C259CA">
                    <w:rPr>
                      <w:b/>
                      <w:color w:val="FFFFFF"/>
                      <w:spacing w:val="-2"/>
                    </w:rPr>
                    <w:t>Burimi</w:t>
                  </w:r>
                </w:p>
              </w:tc>
              <w:tc>
                <w:tcPr>
                  <w:tcW w:w="1575" w:type="dxa"/>
                  <w:shd w:val="clear" w:color="auto" w:fill="13352C"/>
                </w:tcPr>
                <w:p w:rsidR="00721F3F" w:rsidRPr="00C259CA" w:rsidRDefault="00721F3F" w:rsidP="00B56CDB">
                  <w:pPr>
                    <w:pStyle w:val="TableParagraph"/>
                    <w:spacing w:line="276" w:lineRule="auto"/>
                    <w:ind w:left="105" w:right="675"/>
                    <w:rPr>
                      <w:b/>
                    </w:rPr>
                  </w:pPr>
                  <w:r w:rsidRPr="00C259CA">
                    <w:rPr>
                      <w:b/>
                      <w:color w:val="FFFFFF"/>
                    </w:rPr>
                    <w:t>Gazi</w:t>
                  </w:r>
                  <w:r w:rsidRPr="00C259CA">
                    <w:rPr>
                      <w:b/>
                      <w:color w:val="FFFFFF"/>
                      <w:spacing w:val="-15"/>
                    </w:rPr>
                    <w:t xml:space="preserve"> </w:t>
                  </w:r>
                  <w:r w:rsidRPr="00C259CA">
                    <w:rPr>
                      <w:b/>
                      <w:color w:val="FFFFFF"/>
                    </w:rPr>
                    <w:t xml:space="preserve">që </w:t>
                  </w:r>
                  <w:r w:rsidRPr="00C259CA">
                    <w:rPr>
                      <w:b/>
                      <w:color w:val="FFFFFF"/>
                      <w:spacing w:val="-2"/>
                    </w:rPr>
                    <w:t>rritet</w:t>
                  </w:r>
                </w:p>
              </w:tc>
              <w:tc>
                <w:tcPr>
                  <w:tcW w:w="2876" w:type="dxa"/>
                  <w:shd w:val="clear" w:color="auto" w:fill="13352C"/>
                </w:tcPr>
                <w:p w:rsidR="00721F3F" w:rsidRPr="00C259CA" w:rsidRDefault="00721F3F" w:rsidP="00B56CDB">
                  <w:pPr>
                    <w:pStyle w:val="TableParagraph"/>
                    <w:spacing w:line="276" w:lineRule="auto"/>
                    <w:rPr>
                      <w:b/>
                      <w:i/>
                    </w:rPr>
                  </w:pPr>
                </w:p>
                <w:p w:rsidR="00721F3F" w:rsidRPr="00C259CA" w:rsidRDefault="00721F3F" w:rsidP="00B56CDB">
                  <w:pPr>
                    <w:pStyle w:val="TableParagraph"/>
                    <w:spacing w:line="276" w:lineRule="auto"/>
                    <w:ind w:left="104"/>
                    <w:rPr>
                      <w:b/>
                    </w:rPr>
                  </w:pPr>
                  <w:r w:rsidRPr="00C259CA">
                    <w:rPr>
                      <w:b/>
                      <w:color w:val="FFFFFF"/>
                    </w:rPr>
                    <w:t>Ndikimi</w:t>
                  </w:r>
                  <w:r w:rsidRPr="00C259CA">
                    <w:rPr>
                      <w:b/>
                      <w:color w:val="FFFFFF"/>
                      <w:spacing w:val="-2"/>
                    </w:rPr>
                    <w:t xml:space="preserve"> </w:t>
                  </w:r>
                  <w:r w:rsidRPr="00C259CA">
                    <w:rPr>
                      <w:b/>
                      <w:color w:val="FFFFFF"/>
                    </w:rPr>
                    <w:t>i</w:t>
                  </w:r>
                  <w:r w:rsidRPr="00C259CA">
                    <w:rPr>
                      <w:b/>
                      <w:color w:val="FFFFFF"/>
                      <w:spacing w:val="-1"/>
                    </w:rPr>
                    <w:t xml:space="preserve"> </w:t>
                  </w:r>
                  <w:r w:rsidRPr="00C259CA">
                    <w:rPr>
                      <w:b/>
                      <w:color w:val="FFFFFF"/>
                      <w:spacing w:val="-2"/>
                    </w:rPr>
                    <w:t>mundshëm</w:t>
                  </w:r>
                </w:p>
              </w:tc>
              <w:tc>
                <w:tcPr>
                  <w:tcW w:w="3404" w:type="dxa"/>
                  <w:shd w:val="clear" w:color="auto" w:fill="13352C"/>
                </w:tcPr>
                <w:p w:rsidR="00721F3F" w:rsidRPr="00C259CA" w:rsidRDefault="00721F3F" w:rsidP="00B56CDB">
                  <w:pPr>
                    <w:pStyle w:val="TableParagraph"/>
                    <w:spacing w:line="276" w:lineRule="auto"/>
                    <w:rPr>
                      <w:b/>
                      <w:i/>
                    </w:rPr>
                  </w:pPr>
                </w:p>
                <w:p w:rsidR="00721F3F" w:rsidRPr="00C259CA" w:rsidRDefault="00721F3F" w:rsidP="00B56CDB">
                  <w:pPr>
                    <w:pStyle w:val="TableParagraph"/>
                    <w:spacing w:line="276" w:lineRule="auto"/>
                    <w:ind w:left="105"/>
                    <w:rPr>
                      <w:b/>
                    </w:rPr>
                  </w:pPr>
                  <w:r w:rsidRPr="00C259CA">
                    <w:rPr>
                      <w:b/>
                      <w:color w:val="FFFFFF"/>
                    </w:rPr>
                    <w:t>Si mund</w:t>
                  </w:r>
                  <w:r w:rsidRPr="00C259CA">
                    <w:rPr>
                      <w:b/>
                      <w:color w:val="FFFFFF"/>
                      <w:spacing w:val="-2"/>
                    </w:rPr>
                    <w:t xml:space="preserve"> </w:t>
                  </w:r>
                  <w:r w:rsidRPr="00C259CA">
                    <w:rPr>
                      <w:b/>
                      <w:color w:val="FFFFFF"/>
                    </w:rPr>
                    <w:t>të</w:t>
                  </w:r>
                  <w:r w:rsidRPr="00C259CA">
                    <w:rPr>
                      <w:b/>
                      <w:color w:val="FFFFFF"/>
                      <w:spacing w:val="2"/>
                    </w:rPr>
                    <w:t xml:space="preserve"> </w:t>
                  </w:r>
                  <w:r w:rsidRPr="00C259CA">
                    <w:rPr>
                      <w:b/>
                      <w:color w:val="FFFFFF"/>
                      <w:spacing w:val="-2"/>
                    </w:rPr>
                    <w:t>zvogëlohet?</w:t>
                  </w:r>
                </w:p>
              </w:tc>
            </w:tr>
            <w:tr w:rsidR="00721F3F" w:rsidRPr="00C259CA" w:rsidTr="00B56CDB">
              <w:trPr>
                <w:trHeight w:val="417"/>
              </w:trPr>
              <w:tc>
                <w:tcPr>
                  <w:tcW w:w="2617" w:type="dxa"/>
                </w:tcPr>
                <w:p w:rsidR="00721F3F" w:rsidRPr="00C259CA" w:rsidRDefault="00721F3F" w:rsidP="00B56CDB">
                  <w:pPr>
                    <w:pStyle w:val="TableParagraph"/>
                    <w:spacing w:line="276" w:lineRule="auto"/>
                    <w:ind w:left="47"/>
                  </w:pPr>
                  <w:r w:rsidRPr="00C259CA">
                    <w:t>Transporti</w:t>
                  </w:r>
                  <w:r w:rsidRPr="00C259CA">
                    <w:rPr>
                      <w:spacing w:val="-7"/>
                    </w:rPr>
                    <w:t xml:space="preserve"> </w:t>
                  </w:r>
                  <w:r w:rsidRPr="00C259CA">
                    <w:t>me</w:t>
                  </w:r>
                  <w:r w:rsidRPr="00C259CA">
                    <w:rPr>
                      <w:spacing w:val="3"/>
                    </w:rPr>
                    <w:t xml:space="preserve"> </w:t>
                  </w:r>
                  <w:r w:rsidRPr="00C259CA">
                    <w:rPr>
                      <w:spacing w:val="-2"/>
                    </w:rPr>
                    <w:t>makina</w:t>
                  </w:r>
                </w:p>
              </w:tc>
              <w:tc>
                <w:tcPr>
                  <w:tcW w:w="1575" w:type="dxa"/>
                </w:tcPr>
                <w:p w:rsidR="00721F3F" w:rsidRPr="00C259CA" w:rsidRDefault="00721F3F" w:rsidP="00B56CDB">
                  <w:pPr>
                    <w:pStyle w:val="TableParagraph"/>
                    <w:spacing w:line="276" w:lineRule="auto"/>
                    <w:ind w:left="47"/>
                  </w:pPr>
                  <w:r w:rsidRPr="00C259CA">
                    <w:rPr>
                      <w:spacing w:val="-5"/>
                    </w:rPr>
                    <w:t>CO</w:t>
                  </w:r>
                  <w:r w:rsidRPr="00C259CA">
                    <w:rPr>
                      <w:rFonts w:ascii="Cambria Math" w:hAnsi="Cambria Math" w:cs="Cambria Math"/>
                      <w:spacing w:val="-5"/>
                    </w:rPr>
                    <w:t>₂</w:t>
                  </w:r>
                </w:p>
              </w:tc>
              <w:tc>
                <w:tcPr>
                  <w:tcW w:w="2876" w:type="dxa"/>
                </w:tcPr>
                <w:p w:rsidR="00721F3F" w:rsidRPr="00C259CA" w:rsidRDefault="00721F3F" w:rsidP="00B56CDB">
                  <w:pPr>
                    <w:pStyle w:val="TableParagraph"/>
                    <w:spacing w:line="276" w:lineRule="auto"/>
                    <w:ind w:left="47"/>
                  </w:pPr>
                  <w:r w:rsidRPr="00C259CA">
                    <w:t>rritje</w:t>
                  </w:r>
                  <w:r w:rsidRPr="00C259CA">
                    <w:rPr>
                      <w:spacing w:val="-4"/>
                    </w:rPr>
                    <w:t xml:space="preserve"> </w:t>
                  </w:r>
                  <w:r w:rsidRPr="00C259CA">
                    <w:t>e</w:t>
                  </w:r>
                  <w:r w:rsidRPr="00C259CA">
                    <w:rPr>
                      <w:spacing w:val="-3"/>
                    </w:rPr>
                    <w:t xml:space="preserve"> </w:t>
                  </w:r>
                  <w:r w:rsidRPr="00C259CA">
                    <w:rPr>
                      <w:spacing w:val="-2"/>
                    </w:rPr>
                    <w:t>temperaturës</w:t>
                  </w:r>
                </w:p>
              </w:tc>
              <w:tc>
                <w:tcPr>
                  <w:tcW w:w="3404" w:type="dxa"/>
                </w:tcPr>
                <w:p w:rsidR="00721F3F" w:rsidRPr="00C259CA" w:rsidRDefault="00721F3F" w:rsidP="00B56CDB">
                  <w:pPr>
                    <w:pStyle w:val="TableParagraph"/>
                    <w:spacing w:line="276" w:lineRule="auto"/>
                    <w:ind w:left="47"/>
                  </w:pPr>
                  <w:r w:rsidRPr="00C259CA">
                    <w:t>transport</w:t>
                  </w:r>
                  <w:r w:rsidRPr="00C259CA">
                    <w:rPr>
                      <w:spacing w:val="-5"/>
                    </w:rPr>
                    <w:t xml:space="preserve"> </w:t>
                  </w:r>
                  <w:r w:rsidRPr="00C259CA">
                    <w:t>publik,</w:t>
                  </w:r>
                  <w:r w:rsidRPr="00C259CA">
                    <w:rPr>
                      <w:spacing w:val="-2"/>
                    </w:rPr>
                    <w:t xml:space="preserve"> biçikleta</w:t>
                  </w:r>
                </w:p>
              </w:tc>
            </w:tr>
            <w:tr w:rsidR="00721F3F" w:rsidRPr="00C259CA" w:rsidTr="00B56CDB">
              <w:trPr>
                <w:trHeight w:val="412"/>
              </w:trPr>
              <w:tc>
                <w:tcPr>
                  <w:tcW w:w="2617" w:type="dxa"/>
                </w:tcPr>
                <w:p w:rsidR="00721F3F" w:rsidRPr="00C259CA" w:rsidRDefault="00721F3F" w:rsidP="00B56CDB">
                  <w:pPr>
                    <w:pStyle w:val="TableParagraph"/>
                    <w:spacing w:line="276" w:lineRule="auto"/>
                    <w:ind w:left="47"/>
                  </w:pPr>
                  <w:r w:rsidRPr="00C259CA">
                    <w:rPr>
                      <w:spacing w:val="-2"/>
                    </w:rPr>
                    <w:t>Blegtoria</w:t>
                  </w:r>
                </w:p>
              </w:tc>
              <w:tc>
                <w:tcPr>
                  <w:tcW w:w="1575" w:type="dxa"/>
                </w:tcPr>
                <w:p w:rsidR="00721F3F" w:rsidRPr="00C259CA" w:rsidRDefault="00721F3F" w:rsidP="00B56CDB">
                  <w:pPr>
                    <w:pStyle w:val="TableParagraph"/>
                    <w:spacing w:line="276" w:lineRule="auto"/>
                    <w:ind w:left="47"/>
                  </w:pPr>
                  <w:r w:rsidRPr="00C259CA">
                    <w:rPr>
                      <w:spacing w:val="-5"/>
                    </w:rPr>
                    <w:t>CH</w:t>
                  </w:r>
                  <w:r w:rsidRPr="00C259CA">
                    <w:rPr>
                      <w:rFonts w:ascii="Cambria Math" w:hAnsi="Cambria Math" w:cs="Cambria Math"/>
                      <w:spacing w:val="-5"/>
                    </w:rPr>
                    <w:t>₄</w:t>
                  </w:r>
                </w:p>
              </w:tc>
              <w:tc>
                <w:tcPr>
                  <w:tcW w:w="2876" w:type="dxa"/>
                </w:tcPr>
                <w:p w:rsidR="00721F3F" w:rsidRPr="00C259CA" w:rsidRDefault="00721F3F" w:rsidP="00B56CDB">
                  <w:pPr>
                    <w:pStyle w:val="TableParagraph"/>
                    <w:spacing w:line="276" w:lineRule="auto"/>
                    <w:ind w:left="47"/>
                  </w:pPr>
                  <w:r w:rsidRPr="00C259CA">
                    <w:t>forcim</w:t>
                  </w:r>
                  <w:r w:rsidRPr="00C259CA">
                    <w:rPr>
                      <w:spacing w:val="-3"/>
                    </w:rPr>
                    <w:t xml:space="preserve"> </w:t>
                  </w:r>
                  <w:r w:rsidRPr="00C259CA">
                    <w:t>i</w:t>
                  </w:r>
                  <w:r w:rsidRPr="00C259CA">
                    <w:rPr>
                      <w:spacing w:val="-10"/>
                    </w:rPr>
                    <w:t xml:space="preserve"> </w:t>
                  </w:r>
                  <w:r w:rsidRPr="00C259CA">
                    <w:t>efektit</w:t>
                  </w:r>
                  <w:r w:rsidRPr="00C259CA">
                    <w:rPr>
                      <w:spacing w:val="5"/>
                    </w:rPr>
                    <w:t xml:space="preserve"> </w:t>
                  </w:r>
                  <w:r w:rsidRPr="00C259CA">
                    <w:rPr>
                      <w:spacing w:val="-4"/>
                    </w:rPr>
                    <w:t>serrë</w:t>
                  </w:r>
                </w:p>
              </w:tc>
              <w:tc>
                <w:tcPr>
                  <w:tcW w:w="3404" w:type="dxa"/>
                </w:tcPr>
                <w:p w:rsidR="00721F3F" w:rsidRPr="00C259CA" w:rsidRDefault="00721F3F" w:rsidP="00B56CDB">
                  <w:pPr>
                    <w:pStyle w:val="TableParagraph"/>
                    <w:spacing w:line="276" w:lineRule="auto"/>
                    <w:ind w:left="47"/>
                  </w:pPr>
                  <w:r w:rsidRPr="00C259CA">
                    <w:t>menaxhim</w:t>
                  </w:r>
                  <w:r w:rsidRPr="00C259CA">
                    <w:rPr>
                      <w:spacing w:val="-1"/>
                    </w:rPr>
                    <w:t xml:space="preserve"> </w:t>
                  </w:r>
                  <w:r w:rsidRPr="00C259CA">
                    <w:t>më</w:t>
                  </w:r>
                  <w:r w:rsidRPr="00C259CA">
                    <w:rPr>
                      <w:spacing w:val="2"/>
                    </w:rPr>
                    <w:t xml:space="preserve"> </w:t>
                  </w:r>
                  <w:r w:rsidRPr="00C259CA">
                    <w:t>i</w:t>
                  </w:r>
                  <w:r w:rsidRPr="00C259CA">
                    <w:rPr>
                      <w:spacing w:val="-6"/>
                    </w:rPr>
                    <w:t xml:space="preserve"> </w:t>
                  </w:r>
                  <w:r w:rsidRPr="00C259CA">
                    <w:t>mirë</w:t>
                  </w:r>
                  <w:r w:rsidRPr="00C259CA">
                    <w:rPr>
                      <w:spacing w:val="2"/>
                    </w:rPr>
                    <w:t xml:space="preserve"> </w:t>
                  </w:r>
                  <w:r w:rsidRPr="00C259CA">
                    <w:t>i</w:t>
                  </w:r>
                  <w:r w:rsidRPr="00C259CA">
                    <w:rPr>
                      <w:spacing w:val="-6"/>
                    </w:rPr>
                    <w:t xml:space="preserve"> </w:t>
                  </w:r>
                  <w:r w:rsidRPr="00C259CA">
                    <w:rPr>
                      <w:spacing w:val="-2"/>
                    </w:rPr>
                    <w:t>mbetjeve</w:t>
                  </w:r>
                </w:p>
              </w:tc>
            </w:tr>
            <w:tr w:rsidR="00721F3F" w:rsidRPr="00C259CA" w:rsidTr="00B56CDB">
              <w:trPr>
                <w:trHeight w:val="412"/>
              </w:trPr>
              <w:tc>
                <w:tcPr>
                  <w:tcW w:w="2617" w:type="dxa"/>
                </w:tcPr>
                <w:p w:rsidR="00721F3F" w:rsidRPr="00C259CA" w:rsidRDefault="00721F3F" w:rsidP="00B56CDB">
                  <w:pPr>
                    <w:pStyle w:val="TableParagraph"/>
                    <w:spacing w:line="276" w:lineRule="auto"/>
                    <w:ind w:left="47"/>
                  </w:pPr>
                  <w:r w:rsidRPr="00C259CA">
                    <w:t>Djegia</w:t>
                  </w:r>
                  <w:r w:rsidRPr="00C259CA">
                    <w:rPr>
                      <w:spacing w:val="-3"/>
                    </w:rPr>
                    <w:t xml:space="preserve"> </w:t>
                  </w:r>
                  <w:r w:rsidRPr="00C259CA">
                    <w:t>e</w:t>
                  </w:r>
                  <w:r w:rsidRPr="00C259CA">
                    <w:rPr>
                      <w:spacing w:val="-3"/>
                    </w:rPr>
                    <w:t xml:space="preserve"> </w:t>
                  </w:r>
                  <w:r w:rsidRPr="00C259CA">
                    <w:rPr>
                      <w:spacing w:val="-2"/>
                    </w:rPr>
                    <w:t>qymyrit/naftës</w:t>
                  </w:r>
                </w:p>
              </w:tc>
              <w:tc>
                <w:tcPr>
                  <w:tcW w:w="1575" w:type="dxa"/>
                </w:tcPr>
                <w:p w:rsidR="00721F3F" w:rsidRPr="00C259CA" w:rsidRDefault="00721F3F" w:rsidP="00B56CDB">
                  <w:pPr>
                    <w:pStyle w:val="TableParagraph"/>
                    <w:spacing w:line="276" w:lineRule="auto"/>
                    <w:ind w:left="47"/>
                  </w:pPr>
                  <w:r w:rsidRPr="00C259CA">
                    <w:rPr>
                      <w:spacing w:val="-5"/>
                    </w:rPr>
                    <w:t>CO</w:t>
                  </w:r>
                  <w:r w:rsidRPr="00C259CA">
                    <w:rPr>
                      <w:rFonts w:ascii="Cambria Math" w:hAnsi="Cambria Math" w:cs="Cambria Math"/>
                      <w:spacing w:val="-5"/>
                    </w:rPr>
                    <w:t>₂</w:t>
                  </w:r>
                </w:p>
              </w:tc>
              <w:tc>
                <w:tcPr>
                  <w:tcW w:w="2876" w:type="dxa"/>
                </w:tcPr>
                <w:p w:rsidR="00721F3F" w:rsidRPr="00C259CA" w:rsidRDefault="00721F3F" w:rsidP="00B56CDB">
                  <w:pPr>
                    <w:pStyle w:val="TableParagraph"/>
                    <w:spacing w:line="276" w:lineRule="auto"/>
                    <w:ind w:left="47"/>
                  </w:pPr>
                  <w:r w:rsidRPr="00C259CA">
                    <w:t>ndotje</w:t>
                  </w:r>
                  <w:r w:rsidRPr="00C259CA">
                    <w:rPr>
                      <w:spacing w:val="-3"/>
                    </w:rPr>
                    <w:t xml:space="preserve"> </w:t>
                  </w:r>
                  <w:r w:rsidRPr="00C259CA">
                    <w:t>dhe</w:t>
                  </w:r>
                  <w:r w:rsidRPr="00C259CA">
                    <w:rPr>
                      <w:spacing w:val="-3"/>
                    </w:rPr>
                    <w:t xml:space="preserve"> </w:t>
                  </w:r>
                  <w:r w:rsidRPr="00C259CA">
                    <w:t>ngrohje</w:t>
                  </w:r>
                  <w:r w:rsidRPr="00C259CA">
                    <w:rPr>
                      <w:spacing w:val="-2"/>
                    </w:rPr>
                    <w:t xml:space="preserve"> globale</w:t>
                  </w:r>
                </w:p>
              </w:tc>
              <w:tc>
                <w:tcPr>
                  <w:tcW w:w="3404" w:type="dxa"/>
                </w:tcPr>
                <w:p w:rsidR="00721F3F" w:rsidRPr="00C259CA" w:rsidRDefault="00721F3F" w:rsidP="00B56CDB">
                  <w:pPr>
                    <w:pStyle w:val="TableParagraph"/>
                    <w:spacing w:line="276" w:lineRule="auto"/>
                    <w:ind w:left="47"/>
                  </w:pPr>
                  <w:r w:rsidRPr="00C259CA">
                    <w:t>energji</w:t>
                  </w:r>
                  <w:r w:rsidRPr="00C259CA">
                    <w:rPr>
                      <w:spacing w:val="-8"/>
                    </w:rPr>
                    <w:t xml:space="preserve"> </w:t>
                  </w:r>
                  <w:r w:rsidRPr="00C259CA">
                    <w:t xml:space="preserve">e </w:t>
                  </w:r>
                  <w:r w:rsidRPr="00C259CA">
                    <w:rPr>
                      <w:spacing w:val="-2"/>
                    </w:rPr>
                    <w:t>rinovueshme</w:t>
                  </w:r>
                </w:p>
              </w:tc>
            </w:tr>
            <w:tr w:rsidR="00721F3F" w:rsidRPr="00C259CA" w:rsidTr="00B56CDB">
              <w:trPr>
                <w:trHeight w:val="417"/>
              </w:trPr>
              <w:tc>
                <w:tcPr>
                  <w:tcW w:w="2617" w:type="dxa"/>
                </w:tcPr>
                <w:p w:rsidR="00721F3F" w:rsidRPr="00C259CA" w:rsidRDefault="00721F3F" w:rsidP="00B56CDB">
                  <w:pPr>
                    <w:pStyle w:val="TableParagraph"/>
                    <w:spacing w:line="276" w:lineRule="auto"/>
                    <w:ind w:left="47"/>
                  </w:pPr>
                  <w:r w:rsidRPr="00C259CA">
                    <w:t>Mbetjet</w:t>
                  </w:r>
                  <w:r w:rsidRPr="00C259CA">
                    <w:rPr>
                      <w:spacing w:val="-3"/>
                    </w:rPr>
                    <w:t xml:space="preserve"> </w:t>
                  </w:r>
                  <w:r w:rsidRPr="00C259CA">
                    <w:rPr>
                      <w:spacing w:val="-2"/>
                    </w:rPr>
                    <w:t>organike</w:t>
                  </w:r>
                </w:p>
              </w:tc>
              <w:tc>
                <w:tcPr>
                  <w:tcW w:w="1575" w:type="dxa"/>
                </w:tcPr>
                <w:p w:rsidR="00721F3F" w:rsidRPr="00C259CA" w:rsidRDefault="00721F3F" w:rsidP="00B56CDB">
                  <w:pPr>
                    <w:pStyle w:val="TableParagraph"/>
                    <w:spacing w:line="276" w:lineRule="auto"/>
                    <w:ind w:left="47"/>
                  </w:pPr>
                  <w:r w:rsidRPr="00C259CA">
                    <w:rPr>
                      <w:spacing w:val="-5"/>
                    </w:rPr>
                    <w:t>CH</w:t>
                  </w:r>
                  <w:r w:rsidRPr="00C259CA">
                    <w:rPr>
                      <w:rFonts w:ascii="Cambria Math" w:hAnsi="Cambria Math" w:cs="Cambria Math"/>
                      <w:spacing w:val="-5"/>
                    </w:rPr>
                    <w:t>₄</w:t>
                  </w:r>
                </w:p>
              </w:tc>
              <w:tc>
                <w:tcPr>
                  <w:tcW w:w="2876" w:type="dxa"/>
                </w:tcPr>
                <w:p w:rsidR="00721F3F" w:rsidRPr="00C259CA" w:rsidRDefault="00721F3F" w:rsidP="00B56CDB">
                  <w:pPr>
                    <w:pStyle w:val="TableParagraph"/>
                    <w:spacing w:line="276" w:lineRule="auto"/>
                    <w:ind w:left="47"/>
                  </w:pPr>
                  <w:r w:rsidRPr="00C259CA">
                    <w:t>çlirim</w:t>
                  </w:r>
                  <w:r w:rsidRPr="00C259CA">
                    <w:rPr>
                      <w:spacing w:val="-6"/>
                    </w:rPr>
                    <w:t xml:space="preserve"> </w:t>
                  </w:r>
                  <w:r w:rsidRPr="00C259CA">
                    <w:rPr>
                      <w:spacing w:val="-2"/>
                    </w:rPr>
                    <w:t>metani</w:t>
                  </w:r>
                </w:p>
              </w:tc>
              <w:tc>
                <w:tcPr>
                  <w:tcW w:w="3404" w:type="dxa"/>
                </w:tcPr>
                <w:p w:rsidR="00721F3F" w:rsidRPr="00C259CA" w:rsidRDefault="00721F3F" w:rsidP="00B56CDB">
                  <w:pPr>
                    <w:pStyle w:val="TableParagraph"/>
                    <w:spacing w:line="276" w:lineRule="auto"/>
                    <w:ind w:left="47"/>
                  </w:pPr>
                  <w:r w:rsidRPr="00C259CA">
                    <w:t>riciklim,</w:t>
                  </w:r>
                  <w:r w:rsidRPr="00C259CA">
                    <w:rPr>
                      <w:spacing w:val="-7"/>
                    </w:rPr>
                    <w:t xml:space="preserve"> </w:t>
                  </w:r>
                  <w:r w:rsidRPr="00C259CA">
                    <w:rPr>
                      <w:spacing w:val="-2"/>
                    </w:rPr>
                    <w:t>kompostim</w:t>
                  </w:r>
                </w:p>
              </w:tc>
            </w:tr>
          </w:tbl>
          <w:p w:rsidR="004D2716" w:rsidRPr="00C259CA" w:rsidRDefault="004D2716" w:rsidP="00C259CA">
            <w:pPr>
              <w:autoSpaceDE w:val="0"/>
              <w:autoSpaceDN w:val="0"/>
              <w:adjustRightInd w:val="0"/>
              <w:spacing w:after="0"/>
              <w:rPr>
                <w:rFonts w:ascii="Times New Roman" w:hAnsi="Times New Roman"/>
                <w:b/>
              </w:rPr>
            </w:pPr>
            <w:bookmarkStart w:id="0" w:name="_GoBack"/>
            <w:bookmarkEnd w:id="0"/>
          </w:p>
          <w:p w:rsidR="004D2716" w:rsidRPr="00C259CA" w:rsidRDefault="004D2716" w:rsidP="00C259CA">
            <w:pPr>
              <w:autoSpaceDE w:val="0"/>
              <w:autoSpaceDN w:val="0"/>
              <w:adjustRightInd w:val="0"/>
              <w:spacing w:after="0"/>
              <w:rPr>
                <w:rFonts w:ascii="Times New Roman" w:hAnsi="Times New Roman"/>
                <w:b/>
                <w:bCs/>
                <w:lang w:val="it-IT"/>
              </w:rPr>
            </w:pPr>
            <w:r w:rsidRPr="00C259CA">
              <w:rPr>
                <w:rFonts w:ascii="Times New Roman" w:hAnsi="Times New Roman"/>
                <w:b/>
                <w:bCs/>
                <w:lang w:val="de-AT"/>
              </w:rPr>
              <w:t>Përforcimi i njohurive:</w:t>
            </w:r>
            <w:r w:rsidRPr="00C259CA">
              <w:rPr>
                <w:rFonts w:ascii="Times New Roman" w:hAnsi="Times New Roman"/>
                <w:b/>
              </w:rPr>
              <w:t xml:space="preserve"> </w:t>
            </w:r>
            <w:proofErr w:type="spellStart"/>
            <w:r w:rsidR="00B06B04" w:rsidRPr="00C259CA">
              <w:rPr>
                <w:rFonts w:ascii="Times New Roman" w:hAnsi="Times New Roman"/>
                <w:b/>
              </w:rPr>
              <w:t>Interpretim</w:t>
            </w:r>
            <w:proofErr w:type="spellEnd"/>
          </w:p>
          <w:p w:rsidR="00B06B04" w:rsidRPr="00C259CA" w:rsidRDefault="00B06B04" w:rsidP="00C259CA">
            <w:pPr>
              <w:widowControl w:val="0"/>
              <w:tabs>
                <w:tab w:val="left" w:pos="6331"/>
              </w:tabs>
              <w:autoSpaceDE w:val="0"/>
              <w:autoSpaceDN w:val="0"/>
              <w:spacing w:after="0"/>
              <w:ind w:right="105"/>
              <w:rPr>
                <w:rFonts w:ascii="Times New Roman" w:eastAsia="Times New Roman" w:hAnsi="Times New Roman"/>
                <w:lang w:val="sq-AL"/>
              </w:rPr>
            </w:pPr>
            <w:r w:rsidRPr="00B06B04">
              <w:rPr>
                <w:rFonts w:ascii="Times New Roman" w:eastAsia="Times New Roman" w:hAnsi="Times New Roman"/>
                <w:lang w:val="sq-AL"/>
              </w:rPr>
              <w:t>Në fund të orës, mësuesi u kërkon nxënësve të përgatisin një</w:t>
            </w:r>
            <w:r w:rsidRPr="00B06B04">
              <w:rPr>
                <w:rFonts w:ascii="Times New Roman" w:eastAsia="Times New Roman" w:hAnsi="Times New Roman"/>
                <w:spacing w:val="21"/>
                <w:lang w:val="sq-AL"/>
              </w:rPr>
              <w:t xml:space="preserve"> </w:t>
            </w:r>
            <w:r w:rsidRPr="00B06B04">
              <w:rPr>
                <w:rFonts w:ascii="Times New Roman" w:eastAsia="Times New Roman" w:hAnsi="Times New Roman"/>
                <w:lang w:val="sq-AL"/>
              </w:rPr>
              <w:t>mesazh të shkurtër me temë:</w:t>
            </w:r>
            <w:r w:rsidRPr="00B06B04">
              <w:rPr>
                <w:rFonts w:ascii="Times New Roman" w:eastAsia="Times New Roman" w:hAnsi="Times New Roman"/>
                <w:spacing w:val="25"/>
                <w:lang w:val="sq-AL"/>
              </w:rPr>
              <w:t xml:space="preserve"> </w:t>
            </w:r>
            <w:r w:rsidRPr="00B06B04">
              <w:rPr>
                <w:rFonts w:ascii="Times New Roman" w:eastAsia="Times New Roman" w:hAnsi="Times New Roman"/>
                <w:lang w:val="sq-AL"/>
              </w:rPr>
              <w:t>“Një veprim që</w:t>
            </w:r>
            <w:r w:rsidRPr="00B06B04">
              <w:rPr>
                <w:rFonts w:ascii="Times New Roman" w:eastAsia="Times New Roman" w:hAnsi="Times New Roman"/>
                <w:spacing w:val="40"/>
                <w:lang w:val="sq-AL"/>
              </w:rPr>
              <w:t xml:space="preserve"> </w:t>
            </w:r>
            <w:r w:rsidRPr="00B06B04">
              <w:rPr>
                <w:rFonts w:ascii="Times New Roman" w:eastAsia="Times New Roman" w:hAnsi="Times New Roman"/>
                <w:lang w:val="sq-AL"/>
              </w:rPr>
              <w:t>mund të ndihmojë në uljen e gazeve serrë është</w:t>
            </w:r>
            <w:r w:rsidRPr="00B06B04">
              <w:rPr>
                <w:rFonts w:ascii="Times New Roman" w:eastAsia="Times New Roman" w:hAnsi="Times New Roman"/>
                <w:spacing w:val="63"/>
                <w:lang w:val="sq-AL"/>
              </w:rPr>
              <w:t xml:space="preserve"> </w:t>
            </w:r>
            <w:r w:rsidRPr="00B06B04">
              <w:rPr>
                <w:rFonts w:ascii="Times New Roman" w:eastAsia="Times New Roman" w:hAnsi="Times New Roman"/>
                <w:u w:val="single"/>
                <w:lang w:val="sq-AL"/>
              </w:rPr>
              <w:tab/>
            </w:r>
            <w:r w:rsidRPr="00B06B04">
              <w:rPr>
                <w:rFonts w:ascii="Times New Roman" w:eastAsia="Times New Roman" w:hAnsi="Times New Roman"/>
                <w:spacing w:val="-10"/>
                <w:lang w:val="sq-AL"/>
              </w:rPr>
              <w:t>”</w:t>
            </w:r>
          </w:p>
          <w:p w:rsidR="00B06B04" w:rsidRPr="00B06B04" w:rsidRDefault="00B06B04" w:rsidP="00C259CA">
            <w:pPr>
              <w:widowControl w:val="0"/>
              <w:tabs>
                <w:tab w:val="left" w:pos="6331"/>
              </w:tabs>
              <w:autoSpaceDE w:val="0"/>
              <w:autoSpaceDN w:val="0"/>
              <w:spacing w:after="0"/>
              <w:ind w:right="105"/>
              <w:rPr>
                <w:rFonts w:ascii="Times New Roman" w:eastAsia="Times New Roman" w:hAnsi="Times New Roman"/>
                <w:lang w:val="sq-AL"/>
              </w:rPr>
            </w:pPr>
            <w:r w:rsidRPr="00B06B04">
              <w:rPr>
                <w:rFonts w:ascii="Times New Roman" w:eastAsia="Times New Roman" w:hAnsi="Times New Roman"/>
                <w:lang w:val="sq-AL"/>
              </w:rPr>
              <w:t>Disa</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nxënës</w:t>
            </w:r>
            <w:r w:rsidRPr="00B06B04">
              <w:rPr>
                <w:rFonts w:ascii="Times New Roman" w:eastAsia="Times New Roman" w:hAnsi="Times New Roman"/>
                <w:spacing w:val="-3"/>
                <w:lang w:val="sq-AL"/>
              </w:rPr>
              <w:t xml:space="preserve"> </w:t>
            </w:r>
            <w:r w:rsidRPr="00B06B04">
              <w:rPr>
                <w:rFonts w:ascii="Times New Roman" w:eastAsia="Times New Roman" w:hAnsi="Times New Roman"/>
                <w:lang w:val="sq-AL"/>
              </w:rPr>
              <w:t>lexojnë</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përgjigjet</w:t>
            </w:r>
            <w:r w:rsidRPr="00B06B04">
              <w:rPr>
                <w:rFonts w:ascii="Times New Roman" w:eastAsia="Times New Roman" w:hAnsi="Times New Roman"/>
                <w:spacing w:val="-1"/>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tyre.</w:t>
            </w:r>
            <w:r w:rsidRPr="00B06B04">
              <w:rPr>
                <w:rFonts w:ascii="Times New Roman" w:eastAsia="Times New Roman" w:hAnsi="Times New Roman"/>
                <w:spacing w:val="-4"/>
                <w:lang w:val="sq-AL"/>
              </w:rPr>
              <w:t xml:space="preserve"> </w:t>
            </w:r>
            <w:r w:rsidRPr="00B06B04">
              <w:rPr>
                <w:rFonts w:ascii="Times New Roman" w:eastAsia="Times New Roman" w:hAnsi="Times New Roman"/>
                <w:lang w:val="sq-AL"/>
              </w:rPr>
              <w:t>Mësuesi</w:t>
            </w:r>
            <w:r w:rsidRPr="00B06B04">
              <w:rPr>
                <w:rFonts w:ascii="Times New Roman" w:eastAsia="Times New Roman" w:hAnsi="Times New Roman"/>
                <w:spacing w:val="-10"/>
                <w:lang w:val="sq-AL"/>
              </w:rPr>
              <w:t xml:space="preserve"> </w:t>
            </w:r>
            <w:r w:rsidRPr="00B06B04">
              <w:rPr>
                <w:rFonts w:ascii="Times New Roman" w:eastAsia="Times New Roman" w:hAnsi="Times New Roman"/>
                <w:lang w:val="sq-AL"/>
              </w:rPr>
              <w:t>përmbledh</w:t>
            </w:r>
            <w:r w:rsidRPr="00B06B04">
              <w:rPr>
                <w:rFonts w:ascii="Times New Roman" w:eastAsia="Times New Roman" w:hAnsi="Times New Roman"/>
                <w:spacing w:val="-10"/>
                <w:lang w:val="sq-AL"/>
              </w:rPr>
              <w:t xml:space="preserve"> </w:t>
            </w:r>
            <w:r w:rsidRPr="00B06B04">
              <w:rPr>
                <w:rFonts w:ascii="Times New Roman" w:eastAsia="Times New Roman" w:hAnsi="Times New Roman"/>
                <w:lang w:val="sq-AL"/>
              </w:rPr>
              <w:t>se</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rritja</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e</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CO</w:t>
            </w:r>
            <w:r w:rsidRPr="00B06B04">
              <w:rPr>
                <w:rFonts w:ascii="Cambria Math" w:eastAsia="Times New Roman" w:hAnsi="Cambria Math" w:cs="Cambria Math"/>
                <w:lang w:val="sq-AL"/>
              </w:rPr>
              <w:t>₂</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dhe</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CH</w:t>
            </w:r>
            <w:r w:rsidRPr="00B06B04">
              <w:rPr>
                <w:rFonts w:ascii="Cambria Math" w:eastAsia="Times New Roman" w:hAnsi="Cambria Math" w:cs="Cambria Math"/>
                <w:lang w:val="sq-AL"/>
              </w:rPr>
              <w:t>₄</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mund</w:t>
            </w:r>
            <w:r w:rsidRPr="00B06B04">
              <w:rPr>
                <w:rFonts w:ascii="Times New Roman" w:eastAsia="Times New Roman" w:hAnsi="Times New Roman"/>
                <w:spacing w:val="-6"/>
                <w:lang w:val="sq-AL"/>
              </w:rPr>
              <w:t xml:space="preserve"> </w:t>
            </w:r>
            <w:r w:rsidRPr="00B06B04">
              <w:rPr>
                <w:rFonts w:ascii="Times New Roman" w:eastAsia="Times New Roman" w:hAnsi="Times New Roman"/>
                <w:lang w:val="sq-AL"/>
              </w:rPr>
              <w:t>të</w:t>
            </w:r>
            <w:r w:rsidRPr="00B06B04">
              <w:rPr>
                <w:rFonts w:ascii="Times New Roman" w:eastAsia="Times New Roman" w:hAnsi="Times New Roman"/>
                <w:spacing w:val="-7"/>
                <w:lang w:val="sq-AL"/>
              </w:rPr>
              <w:t xml:space="preserve"> </w:t>
            </w:r>
            <w:r w:rsidRPr="00B06B04">
              <w:rPr>
                <w:rFonts w:ascii="Times New Roman" w:eastAsia="Times New Roman" w:hAnsi="Times New Roman"/>
                <w:lang w:val="sq-AL"/>
              </w:rPr>
              <w:t>ndikojë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në</w:t>
            </w:r>
            <w:r w:rsidRPr="00B06B04">
              <w:rPr>
                <w:rFonts w:ascii="Times New Roman" w:eastAsia="Times New Roman" w:hAnsi="Times New Roman"/>
                <w:spacing w:val="-2"/>
                <w:lang w:val="sq-AL"/>
              </w:rPr>
              <w:t xml:space="preserve"> </w:t>
            </w:r>
            <w:r w:rsidRPr="00B06B04">
              <w:rPr>
                <w:rFonts w:ascii="Times New Roman" w:eastAsia="Times New Roman" w:hAnsi="Times New Roman"/>
                <w:lang w:val="sq-AL"/>
              </w:rPr>
              <w:t>rritjen</w:t>
            </w:r>
            <w:r w:rsidRPr="00B06B04">
              <w:rPr>
                <w:rFonts w:ascii="Times New Roman" w:eastAsia="Times New Roman" w:hAnsi="Times New Roman"/>
                <w:spacing w:val="-10"/>
                <w:lang w:val="sq-AL"/>
              </w:rPr>
              <w:t xml:space="preserve"> e</w:t>
            </w:r>
          </w:p>
          <w:p w:rsidR="004D2716" w:rsidRPr="0052349A" w:rsidRDefault="00B06B04" w:rsidP="00C259CA">
            <w:pPr>
              <w:spacing w:after="0"/>
              <w:rPr>
                <w:rFonts w:ascii="Times New Roman" w:eastAsia="Times New Roman" w:hAnsi="Times New Roman"/>
                <w:lang w:val="sq-AL"/>
              </w:rPr>
            </w:pPr>
            <w:r w:rsidRPr="00C259CA">
              <w:rPr>
                <w:rFonts w:ascii="Times New Roman" w:eastAsia="Times New Roman" w:hAnsi="Times New Roman"/>
                <w:lang w:val="sq-AL"/>
              </w:rPr>
              <w:t>temperaturave,</w:t>
            </w:r>
            <w:r w:rsidRPr="00C259CA">
              <w:rPr>
                <w:rFonts w:ascii="Times New Roman" w:eastAsia="Times New Roman" w:hAnsi="Times New Roman"/>
                <w:spacing w:val="9"/>
                <w:lang w:val="sq-AL"/>
              </w:rPr>
              <w:t xml:space="preserve"> </w:t>
            </w:r>
            <w:r w:rsidRPr="00C259CA">
              <w:rPr>
                <w:rFonts w:ascii="Times New Roman" w:eastAsia="Times New Roman" w:hAnsi="Times New Roman"/>
                <w:lang w:val="sq-AL"/>
              </w:rPr>
              <w:t>ndryshimin</w:t>
            </w:r>
            <w:r w:rsidRPr="00C259CA">
              <w:rPr>
                <w:rFonts w:ascii="Times New Roman" w:eastAsia="Times New Roman" w:hAnsi="Times New Roman"/>
                <w:spacing w:val="8"/>
                <w:lang w:val="sq-AL"/>
              </w:rPr>
              <w:t xml:space="preserve"> </w:t>
            </w:r>
            <w:r w:rsidRPr="00C259CA">
              <w:rPr>
                <w:rFonts w:ascii="Times New Roman" w:eastAsia="Times New Roman" w:hAnsi="Times New Roman"/>
                <w:lang w:val="sq-AL"/>
              </w:rPr>
              <w:t>e</w:t>
            </w:r>
            <w:r w:rsidRPr="00C259CA">
              <w:rPr>
                <w:rFonts w:ascii="Times New Roman" w:eastAsia="Times New Roman" w:hAnsi="Times New Roman"/>
                <w:spacing w:val="7"/>
                <w:lang w:val="sq-AL"/>
              </w:rPr>
              <w:t xml:space="preserve"> </w:t>
            </w:r>
            <w:r w:rsidRPr="00C259CA">
              <w:rPr>
                <w:rFonts w:ascii="Times New Roman" w:eastAsia="Times New Roman" w:hAnsi="Times New Roman"/>
                <w:lang w:val="sq-AL"/>
              </w:rPr>
              <w:t>reshjeve,</w:t>
            </w:r>
            <w:r w:rsidRPr="00C259CA">
              <w:rPr>
                <w:rFonts w:ascii="Times New Roman" w:eastAsia="Times New Roman" w:hAnsi="Times New Roman"/>
                <w:spacing w:val="9"/>
                <w:lang w:val="sq-AL"/>
              </w:rPr>
              <w:t xml:space="preserve"> </w:t>
            </w:r>
            <w:r w:rsidRPr="00C259CA">
              <w:rPr>
                <w:rFonts w:ascii="Times New Roman" w:eastAsia="Times New Roman" w:hAnsi="Times New Roman"/>
                <w:lang w:val="sq-AL"/>
              </w:rPr>
              <w:t>shkrirjen</w:t>
            </w:r>
            <w:r w:rsidRPr="00C259CA">
              <w:rPr>
                <w:rFonts w:ascii="Times New Roman" w:eastAsia="Times New Roman" w:hAnsi="Times New Roman"/>
                <w:spacing w:val="3"/>
                <w:lang w:val="sq-AL"/>
              </w:rPr>
              <w:t xml:space="preserve"> </w:t>
            </w:r>
            <w:r w:rsidRPr="00C259CA">
              <w:rPr>
                <w:rFonts w:ascii="Times New Roman" w:eastAsia="Times New Roman" w:hAnsi="Times New Roman"/>
                <w:lang w:val="sq-AL"/>
              </w:rPr>
              <w:t>e</w:t>
            </w:r>
            <w:r w:rsidRPr="00C259CA">
              <w:rPr>
                <w:rFonts w:ascii="Times New Roman" w:eastAsia="Times New Roman" w:hAnsi="Times New Roman"/>
                <w:spacing w:val="12"/>
                <w:lang w:val="sq-AL"/>
              </w:rPr>
              <w:t xml:space="preserve"> </w:t>
            </w:r>
            <w:r w:rsidRPr="00C259CA">
              <w:rPr>
                <w:rFonts w:ascii="Times New Roman" w:eastAsia="Times New Roman" w:hAnsi="Times New Roman"/>
                <w:lang w:val="sq-AL"/>
              </w:rPr>
              <w:t>akujve</w:t>
            </w:r>
            <w:r w:rsidRPr="00C259CA">
              <w:rPr>
                <w:rFonts w:ascii="Times New Roman" w:eastAsia="Times New Roman" w:hAnsi="Times New Roman"/>
                <w:spacing w:val="6"/>
                <w:lang w:val="sq-AL"/>
              </w:rPr>
              <w:t xml:space="preserve"> </w:t>
            </w:r>
            <w:r w:rsidRPr="00C259CA">
              <w:rPr>
                <w:rFonts w:ascii="Times New Roman" w:eastAsia="Times New Roman" w:hAnsi="Times New Roman"/>
                <w:lang w:val="sq-AL"/>
              </w:rPr>
              <w:t>dhe</w:t>
            </w:r>
            <w:r w:rsidRPr="00C259CA">
              <w:rPr>
                <w:rFonts w:ascii="Times New Roman" w:eastAsia="Times New Roman" w:hAnsi="Times New Roman"/>
                <w:spacing w:val="7"/>
                <w:lang w:val="sq-AL"/>
              </w:rPr>
              <w:t xml:space="preserve"> </w:t>
            </w:r>
            <w:r w:rsidRPr="00C259CA">
              <w:rPr>
                <w:rFonts w:ascii="Times New Roman" w:eastAsia="Times New Roman" w:hAnsi="Times New Roman"/>
                <w:lang w:val="sq-AL"/>
              </w:rPr>
              <w:t>shtimin</w:t>
            </w:r>
            <w:r w:rsidRPr="00C259CA">
              <w:rPr>
                <w:rFonts w:ascii="Times New Roman" w:eastAsia="Times New Roman" w:hAnsi="Times New Roman"/>
                <w:spacing w:val="8"/>
                <w:lang w:val="sq-AL"/>
              </w:rPr>
              <w:t xml:space="preserve"> </w:t>
            </w:r>
            <w:r w:rsidRPr="00C259CA">
              <w:rPr>
                <w:rFonts w:ascii="Times New Roman" w:eastAsia="Times New Roman" w:hAnsi="Times New Roman"/>
                <w:lang w:val="sq-AL"/>
              </w:rPr>
              <w:t>e</w:t>
            </w:r>
            <w:r w:rsidRPr="00C259CA">
              <w:rPr>
                <w:rFonts w:ascii="Times New Roman" w:eastAsia="Times New Roman" w:hAnsi="Times New Roman"/>
                <w:spacing w:val="6"/>
                <w:lang w:val="sq-AL"/>
              </w:rPr>
              <w:t xml:space="preserve"> </w:t>
            </w:r>
            <w:r w:rsidRPr="00C259CA">
              <w:rPr>
                <w:rFonts w:ascii="Times New Roman" w:eastAsia="Times New Roman" w:hAnsi="Times New Roman"/>
                <w:lang w:val="sq-AL"/>
              </w:rPr>
              <w:t>dukurive</w:t>
            </w:r>
            <w:r w:rsidRPr="00C259CA">
              <w:rPr>
                <w:rFonts w:ascii="Times New Roman" w:eastAsia="Times New Roman" w:hAnsi="Times New Roman"/>
                <w:spacing w:val="7"/>
                <w:lang w:val="sq-AL"/>
              </w:rPr>
              <w:t xml:space="preserve"> </w:t>
            </w:r>
            <w:r w:rsidRPr="00C259CA">
              <w:rPr>
                <w:rFonts w:ascii="Times New Roman" w:eastAsia="Times New Roman" w:hAnsi="Times New Roman"/>
                <w:lang w:val="sq-AL"/>
              </w:rPr>
              <w:t>ekstreme.</w:t>
            </w:r>
            <w:r w:rsidRPr="00C259CA">
              <w:rPr>
                <w:rFonts w:ascii="Times New Roman" w:eastAsia="Times New Roman" w:hAnsi="Times New Roman"/>
                <w:spacing w:val="10"/>
                <w:lang w:val="sq-AL"/>
              </w:rPr>
              <w:t xml:space="preserve"> </w:t>
            </w:r>
            <w:r w:rsidRPr="00C259CA">
              <w:rPr>
                <w:rFonts w:ascii="Times New Roman" w:eastAsia="Times New Roman" w:hAnsi="Times New Roman"/>
                <w:lang w:val="sq-AL"/>
              </w:rPr>
              <w:t>Megjithatë,</w:t>
            </w:r>
            <w:r w:rsidRPr="00C259CA">
              <w:rPr>
                <w:rFonts w:ascii="Times New Roman" w:eastAsia="Times New Roman" w:hAnsi="Times New Roman"/>
                <w:spacing w:val="6"/>
                <w:lang w:val="sq-AL"/>
              </w:rPr>
              <w:t xml:space="preserve"> </w:t>
            </w:r>
            <w:r w:rsidRPr="00C259CA">
              <w:rPr>
                <w:rFonts w:ascii="Times New Roman" w:eastAsia="Times New Roman" w:hAnsi="Times New Roman"/>
                <w:spacing w:val="-4"/>
                <w:lang w:val="sq-AL"/>
              </w:rPr>
              <w:t xml:space="preserve">këto </w:t>
            </w:r>
            <w:r w:rsidRPr="00C259CA">
              <w:rPr>
                <w:rFonts w:ascii="Times New Roman" w:eastAsia="Times New Roman" w:hAnsi="Times New Roman"/>
                <w:lang w:val="sq-AL"/>
              </w:rPr>
              <w:t>ndikime</w:t>
            </w:r>
            <w:r w:rsidRPr="00C259CA">
              <w:rPr>
                <w:rFonts w:ascii="Times New Roman" w:eastAsia="Times New Roman" w:hAnsi="Times New Roman"/>
                <w:spacing w:val="37"/>
                <w:lang w:val="sq-AL"/>
              </w:rPr>
              <w:t xml:space="preserve"> </w:t>
            </w:r>
            <w:r w:rsidRPr="00C259CA">
              <w:rPr>
                <w:rFonts w:ascii="Times New Roman" w:eastAsia="Times New Roman" w:hAnsi="Times New Roman"/>
                <w:lang w:val="sq-AL"/>
              </w:rPr>
              <w:t>mund</w:t>
            </w:r>
            <w:r w:rsidRPr="00C259CA">
              <w:rPr>
                <w:rFonts w:ascii="Times New Roman" w:eastAsia="Times New Roman" w:hAnsi="Times New Roman"/>
                <w:spacing w:val="36"/>
                <w:lang w:val="sq-AL"/>
              </w:rPr>
              <w:t xml:space="preserve"> </w:t>
            </w:r>
            <w:r w:rsidRPr="00C259CA">
              <w:rPr>
                <w:rFonts w:ascii="Times New Roman" w:eastAsia="Times New Roman" w:hAnsi="Times New Roman"/>
                <w:lang w:val="sq-AL"/>
              </w:rPr>
              <w:t>të</w:t>
            </w:r>
            <w:r w:rsidRPr="00C259CA">
              <w:rPr>
                <w:rFonts w:ascii="Times New Roman" w:eastAsia="Times New Roman" w:hAnsi="Times New Roman"/>
                <w:spacing w:val="34"/>
                <w:lang w:val="sq-AL"/>
              </w:rPr>
              <w:t xml:space="preserve"> </w:t>
            </w:r>
            <w:r w:rsidRPr="00C259CA">
              <w:rPr>
                <w:rFonts w:ascii="Times New Roman" w:eastAsia="Times New Roman" w:hAnsi="Times New Roman"/>
                <w:lang w:val="sq-AL"/>
              </w:rPr>
              <w:t>zvogëlohen</w:t>
            </w:r>
            <w:r w:rsidRPr="00C259CA">
              <w:rPr>
                <w:rFonts w:ascii="Times New Roman" w:eastAsia="Times New Roman" w:hAnsi="Times New Roman"/>
                <w:spacing w:val="31"/>
                <w:lang w:val="sq-AL"/>
              </w:rPr>
              <w:t xml:space="preserve"> </w:t>
            </w:r>
            <w:r w:rsidRPr="00C259CA">
              <w:rPr>
                <w:rFonts w:ascii="Times New Roman" w:eastAsia="Times New Roman" w:hAnsi="Times New Roman"/>
                <w:lang w:val="sq-AL"/>
              </w:rPr>
              <w:t>përmes</w:t>
            </w:r>
            <w:r w:rsidRPr="00C259CA">
              <w:rPr>
                <w:rFonts w:ascii="Times New Roman" w:eastAsia="Times New Roman" w:hAnsi="Times New Roman"/>
                <w:spacing w:val="34"/>
                <w:lang w:val="sq-AL"/>
              </w:rPr>
              <w:t xml:space="preserve"> </w:t>
            </w:r>
            <w:r w:rsidRPr="00C259CA">
              <w:rPr>
                <w:rFonts w:ascii="Times New Roman" w:eastAsia="Times New Roman" w:hAnsi="Times New Roman"/>
                <w:lang w:val="sq-AL"/>
              </w:rPr>
              <w:t>përdorimit</w:t>
            </w:r>
            <w:r w:rsidRPr="00C259CA">
              <w:rPr>
                <w:rFonts w:ascii="Times New Roman" w:eastAsia="Times New Roman" w:hAnsi="Times New Roman"/>
                <w:spacing w:val="40"/>
                <w:lang w:val="sq-AL"/>
              </w:rPr>
              <w:t xml:space="preserve"> </w:t>
            </w:r>
            <w:r w:rsidRPr="00C259CA">
              <w:rPr>
                <w:rFonts w:ascii="Times New Roman" w:eastAsia="Times New Roman" w:hAnsi="Times New Roman"/>
                <w:lang w:val="sq-AL"/>
              </w:rPr>
              <w:t>më</w:t>
            </w:r>
            <w:r w:rsidRPr="00C259CA">
              <w:rPr>
                <w:rFonts w:ascii="Times New Roman" w:eastAsia="Times New Roman" w:hAnsi="Times New Roman"/>
                <w:spacing w:val="35"/>
                <w:lang w:val="sq-AL"/>
              </w:rPr>
              <w:t xml:space="preserve"> </w:t>
            </w:r>
            <w:r w:rsidRPr="00C259CA">
              <w:rPr>
                <w:rFonts w:ascii="Times New Roman" w:eastAsia="Times New Roman" w:hAnsi="Times New Roman"/>
                <w:lang w:val="sq-AL"/>
              </w:rPr>
              <w:t>të</w:t>
            </w:r>
            <w:r w:rsidRPr="00C259CA">
              <w:rPr>
                <w:rFonts w:ascii="Times New Roman" w:eastAsia="Times New Roman" w:hAnsi="Times New Roman"/>
                <w:spacing w:val="35"/>
                <w:lang w:val="sq-AL"/>
              </w:rPr>
              <w:t xml:space="preserve"> </w:t>
            </w:r>
            <w:r w:rsidRPr="00C259CA">
              <w:rPr>
                <w:rFonts w:ascii="Times New Roman" w:eastAsia="Times New Roman" w:hAnsi="Times New Roman"/>
                <w:lang w:val="sq-AL"/>
              </w:rPr>
              <w:t>kujdesshëm</w:t>
            </w:r>
            <w:r w:rsidRPr="00C259CA">
              <w:rPr>
                <w:rFonts w:ascii="Times New Roman" w:eastAsia="Times New Roman" w:hAnsi="Times New Roman"/>
                <w:spacing w:val="27"/>
                <w:lang w:val="sq-AL"/>
              </w:rPr>
              <w:t xml:space="preserve"> </w:t>
            </w:r>
            <w:r w:rsidRPr="00C259CA">
              <w:rPr>
                <w:rFonts w:ascii="Times New Roman" w:eastAsia="Times New Roman" w:hAnsi="Times New Roman"/>
                <w:lang w:val="sq-AL"/>
              </w:rPr>
              <w:t>të</w:t>
            </w:r>
            <w:r w:rsidRPr="00C259CA">
              <w:rPr>
                <w:rFonts w:ascii="Times New Roman" w:eastAsia="Times New Roman" w:hAnsi="Times New Roman"/>
                <w:spacing w:val="34"/>
                <w:lang w:val="sq-AL"/>
              </w:rPr>
              <w:t xml:space="preserve"> </w:t>
            </w:r>
            <w:r w:rsidRPr="00C259CA">
              <w:rPr>
                <w:rFonts w:ascii="Times New Roman" w:eastAsia="Times New Roman" w:hAnsi="Times New Roman"/>
                <w:lang w:val="sq-AL"/>
              </w:rPr>
              <w:t>energjisë,</w:t>
            </w:r>
            <w:r w:rsidRPr="00C259CA">
              <w:rPr>
                <w:rFonts w:ascii="Times New Roman" w:eastAsia="Times New Roman" w:hAnsi="Times New Roman"/>
                <w:spacing w:val="38"/>
                <w:lang w:val="sq-AL"/>
              </w:rPr>
              <w:t xml:space="preserve"> </w:t>
            </w:r>
            <w:r w:rsidRPr="00C259CA">
              <w:rPr>
                <w:rFonts w:ascii="Times New Roman" w:eastAsia="Times New Roman" w:hAnsi="Times New Roman"/>
                <w:lang w:val="sq-AL"/>
              </w:rPr>
              <w:t>transportit</w:t>
            </w:r>
            <w:r w:rsidRPr="00C259CA">
              <w:rPr>
                <w:rFonts w:ascii="Times New Roman" w:eastAsia="Times New Roman" w:hAnsi="Times New Roman"/>
                <w:spacing w:val="40"/>
                <w:lang w:val="sq-AL"/>
              </w:rPr>
              <w:t xml:space="preserve"> </w:t>
            </w:r>
            <w:r w:rsidRPr="00C259CA">
              <w:rPr>
                <w:rFonts w:ascii="Times New Roman" w:eastAsia="Times New Roman" w:hAnsi="Times New Roman"/>
                <w:lang w:val="sq-AL"/>
              </w:rPr>
              <w:t>më</w:t>
            </w:r>
            <w:r w:rsidRPr="00C259CA">
              <w:rPr>
                <w:rFonts w:ascii="Times New Roman" w:eastAsia="Times New Roman" w:hAnsi="Times New Roman"/>
                <w:spacing w:val="35"/>
                <w:lang w:val="sq-AL"/>
              </w:rPr>
              <w:t xml:space="preserve"> </w:t>
            </w:r>
            <w:r w:rsidRPr="00C259CA">
              <w:rPr>
                <w:rFonts w:ascii="Times New Roman" w:eastAsia="Times New Roman" w:hAnsi="Times New Roman"/>
                <w:lang w:val="sq-AL"/>
              </w:rPr>
              <w:t>të</w:t>
            </w:r>
            <w:r w:rsidRPr="00C259CA">
              <w:rPr>
                <w:rFonts w:ascii="Times New Roman" w:eastAsia="Times New Roman" w:hAnsi="Times New Roman"/>
                <w:spacing w:val="35"/>
                <w:lang w:val="sq-AL"/>
              </w:rPr>
              <w:t xml:space="preserve"> </w:t>
            </w:r>
            <w:r w:rsidRPr="00C259CA">
              <w:rPr>
                <w:rFonts w:ascii="Times New Roman" w:eastAsia="Times New Roman" w:hAnsi="Times New Roman"/>
                <w:spacing w:val="-2"/>
                <w:lang w:val="sq-AL"/>
              </w:rPr>
              <w:t>pastër,</w:t>
            </w:r>
            <w:r w:rsidRPr="00C259CA">
              <w:rPr>
                <w:rFonts w:ascii="Times New Roman" w:eastAsia="Times New Roman" w:hAnsi="Times New Roman"/>
                <w:lang w:val="sq-AL"/>
              </w:rPr>
              <w:t xml:space="preserve"> riciklimit,</w:t>
            </w:r>
            <w:r w:rsidRPr="00C259CA">
              <w:rPr>
                <w:rFonts w:ascii="Times New Roman" w:eastAsia="Times New Roman" w:hAnsi="Times New Roman"/>
                <w:spacing w:val="2"/>
                <w:lang w:val="sq-AL"/>
              </w:rPr>
              <w:t xml:space="preserve"> </w:t>
            </w:r>
            <w:r w:rsidRPr="00C259CA">
              <w:rPr>
                <w:rFonts w:ascii="Times New Roman" w:eastAsia="Times New Roman" w:hAnsi="Times New Roman"/>
                <w:lang w:val="sq-AL"/>
              </w:rPr>
              <w:t>mbjelljes</w:t>
            </w:r>
            <w:r w:rsidRPr="00C259CA">
              <w:rPr>
                <w:rFonts w:ascii="Times New Roman" w:eastAsia="Times New Roman" w:hAnsi="Times New Roman"/>
                <w:spacing w:val="-4"/>
                <w:lang w:val="sq-AL"/>
              </w:rPr>
              <w:t xml:space="preserve"> </w:t>
            </w:r>
            <w:r w:rsidRPr="00C259CA">
              <w:rPr>
                <w:rFonts w:ascii="Times New Roman" w:eastAsia="Times New Roman" w:hAnsi="Times New Roman"/>
                <w:lang w:val="sq-AL"/>
              </w:rPr>
              <w:t>së</w:t>
            </w:r>
            <w:r w:rsidRPr="00C259CA">
              <w:rPr>
                <w:rFonts w:ascii="Times New Roman" w:eastAsia="Times New Roman" w:hAnsi="Times New Roman"/>
                <w:spacing w:val="-3"/>
                <w:lang w:val="sq-AL"/>
              </w:rPr>
              <w:t xml:space="preserve"> </w:t>
            </w:r>
            <w:r w:rsidRPr="00C259CA">
              <w:rPr>
                <w:rFonts w:ascii="Times New Roman" w:eastAsia="Times New Roman" w:hAnsi="Times New Roman"/>
                <w:lang w:val="sq-AL"/>
              </w:rPr>
              <w:t>pemëve</w:t>
            </w:r>
            <w:r w:rsidRPr="00C259CA">
              <w:rPr>
                <w:rFonts w:ascii="Times New Roman" w:eastAsia="Times New Roman" w:hAnsi="Times New Roman"/>
                <w:spacing w:val="-3"/>
                <w:lang w:val="sq-AL"/>
              </w:rPr>
              <w:t xml:space="preserve"> </w:t>
            </w:r>
            <w:r w:rsidRPr="00C259CA">
              <w:rPr>
                <w:rFonts w:ascii="Times New Roman" w:eastAsia="Times New Roman" w:hAnsi="Times New Roman"/>
                <w:lang w:val="sq-AL"/>
              </w:rPr>
              <w:t>dhe</w:t>
            </w:r>
            <w:r w:rsidRPr="00C259CA">
              <w:rPr>
                <w:rFonts w:ascii="Times New Roman" w:eastAsia="Times New Roman" w:hAnsi="Times New Roman"/>
                <w:spacing w:val="1"/>
                <w:lang w:val="sq-AL"/>
              </w:rPr>
              <w:t xml:space="preserve"> </w:t>
            </w:r>
            <w:r w:rsidRPr="00C259CA">
              <w:rPr>
                <w:rFonts w:ascii="Times New Roman" w:eastAsia="Times New Roman" w:hAnsi="Times New Roman"/>
                <w:lang w:val="sq-AL"/>
              </w:rPr>
              <w:t>menaxhimit</w:t>
            </w:r>
            <w:r w:rsidRPr="00C259CA">
              <w:rPr>
                <w:rFonts w:ascii="Times New Roman" w:eastAsia="Times New Roman" w:hAnsi="Times New Roman"/>
                <w:spacing w:val="7"/>
                <w:lang w:val="sq-AL"/>
              </w:rPr>
              <w:t xml:space="preserve"> </w:t>
            </w:r>
            <w:r w:rsidRPr="00C259CA">
              <w:rPr>
                <w:rFonts w:ascii="Times New Roman" w:eastAsia="Times New Roman" w:hAnsi="Times New Roman"/>
                <w:lang w:val="sq-AL"/>
              </w:rPr>
              <w:t>më</w:t>
            </w:r>
            <w:r w:rsidRPr="00C259CA">
              <w:rPr>
                <w:rFonts w:ascii="Times New Roman" w:eastAsia="Times New Roman" w:hAnsi="Times New Roman"/>
                <w:spacing w:val="-3"/>
                <w:lang w:val="sq-AL"/>
              </w:rPr>
              <w:t xml:space="preserve"> </w:t>
            </w:r>
            <w:r w:rsidRPr="00C259CA">
              <w:rPr>
                <w:rFonts w:ascii="Times New Roman" w:eastAsia="Times New Roman" w:hAnsi="Times New Roman"/>
                <w:lang w:val="sq-AL"/>
              </w:rPr>
              <w:t>të</w:t>
            </w:r>
            <w:r w:rsidRPr="00C259CA">
              <w:rPr>
                <w:rFonts w:ascii="Times New Roman" w:eastAsia="Times New Roman" w:hAnsi="Times New Roman"/>
                <w:spacing w:val="-7"/>
                <w:lang w:val="sq-AL"/>
              </w:rPr>
              <w:t xml:space="preserve"> </w:t>
            </w:r>
            <w:r w:rsidRPr="00C259CA">
              <w:rPr>
                <w:rFonts w:ascii="Times New Roman" w:eastAsia="Times New Roman" w:hAnsi="Times New Roman"/>
                <w:lang w:val="sq-AL"/>
              </w:rPr>
              <w:t>mirë</w:t>
            </w:r>
            <w:r w:rsidRPr="00C259CA">
              <w:rPr>
                <w:rFonts w:ascii="Times New Roman" w:eastAsia="Times New Roman" w:hAnsi="Times New Roman"/>
                <w:spacing w:val="-3"/>
                <w:lang w:val="sq-AL"/>
              </w:rPr>
              <w:t xml:space="preserve"> </w:t>
            </w:r>
            <w:r w:rsidRPr="00C259CA">
              <w:rPr>
                <w:rFonts w:ascii="Times New Roman" w:eastAsia="Times New Roman" w:hAnsi="Times New Roman"/>
                <w:lang w:val="sq-AL"/>
              </w:rPr>
              <w:t>të</w:t>
            </w:r>
            <w:r w:rsidRPr="00C259CA">
              <w:rPr>
                <w:rFonts w:ascii="Times New Roman" w:eastAsia="Times New Roman" w:hAnsi="Times New Roman"/>
                <w:spacing w:val="-3"/>
                <w:lang w:val="sq-AL"/>
              </w:rPr>
              <w:t xml:space="preserve"> </w:t>
            </w:r>
            <w:r w:rsidRPr="00C259CA">
              <w:rPr>
                <w:rFonts w:ascii="Times New Roman" w:eastAsia="Times New Roman" w:hAnsi="Times New Roman"/>
                <w:spacing w:val="-2"/>
                <w:lang w:val="sq-AL"/>
              </w:rPr>
              <w:t>mbetjeve.</w:t>
            </w:r>
          </w:p>
        </w:tc>
      </w:tr>
      <w:tr w:rsidR="004D2716" w:rsidRPr="00C259CA" w:rsidTr="00C259CA">
        <w:trPr>
          <w:trHeight w:val="1322"/>
        </w:trPr>
        <w:tc>
          <w:tcPr>
            <w:tcW w:w="10980" w:type="dxa"/>
            <w:gridSpan w:val="4"/>
            <w:vAlign w:val="center"/>
          </w:tcPr>
          <w:p w:rsidR="004D2716" w:rsidRPr="00C259CA" w:rsidRDefault="004D2716" w:rsidP="00C259CA">
            <w:pPr>
              <w:pStyle w:val="NoSpacing"/>
              <w:spacing w:line="276" w:lineRule="auto"/>
              <w:rPr>
                <w:rFonts w:ascii="Times New Roman" w:hAnsi="Times New Roman"/>
                <w:lang w:val="sq-AL" w:eastAsia="sq-AL"/>
              </w:rPr>
            </w:pPr>
            <w:r w:rsidRPr="00C259CA">
              <w:rPr>
                <w:rFonts w:ascii="Times New Roman" w:hAnsi="Times New Roman"/>
                <w:b/>
                <w:u w:val="single"/>
                <w:lang w:val="sq-AL" w:eastAsia="sq-AL"/>
              </w:rPr>
              <w:lastRenderedPageBreak/>
              <w:t>Vlerësimi:</w:t>
            </w:r>
            <w:r w:rsidRPr="00C259CA">
              <w:rPr>
                <w:rFonts w:ascii="Times New Roman" w:hAnsi="Times New Roman"/>
                <w:lang w:val="sq-AL"/>
              </w:rPr>
              <w:t xml:space="preserve"> </w:t>
            </w:r>
            <w:r w:rsidRPr="00C259CA">
              <w:rPr>
                <w:rFonts w:ascii="Times New Roman" w:hAnsi="Times New Roman"/>
                <w:lang w:val="sq-AL" w:eastAsia="sq-AL"/>
              </w:rPr>
              <w:t>Vlerësimi do të realizohet gjatë gjithë orës nëpërmjet vëzhgimit, pyetjeve me gojë, diskutimit, punës në grup dhe fletës së punës.</w:t>
            </w:r>
          </w:p>
          <w:p w:rsidR="005B15E0" w:rsidRDefault="005B15E0" w:rsidP="00C259CA">
            <w:pPr>
              <w:pStyle w:val="NoSpacing"/>
              <w:spacing w:line="276" w:lineRule="auto"/>
              <w:rPr>
                <w:rFonts w:ascii="Times New Roman" w:hAnsi="Times New Roman"/>
                <w:lang w:val="sq-AL" w:eastAsia="sq-AL"/>
              </w:rPr>
            </w:pPr>
            <w:r w:rsidRPr="005B15E0">
              <w:rPr>
                <w:rFonts w:ascii="Times New Roman" w:hAnsi="Times New Roman"/>
                <w:b/>
                <w:lang w:val="sq-AL" w:eastAsia="sq-AL"/>
              </w:rPr>
              <w:t>N2:</w:t>
            </w:r>
            <w:r w:rsidRPr="005B15E0">
              <w:rPr>
                <w:rFonts w:ascii="Times New Roman" w:hAnsi="Times New Roman"/>
                <w:lang w:val="sq-AL" w:eastAsia="sq-AL"/>
              </w:rPr>
              <w:t xml:space="preserve"> Përkufizon efektin serrë; tregon se ena e mbuluar ngrohet më shumë; emërton 2 gazra serrë CO</w:t>
            </w:r>
            <w:r w:rsidRPr="005B15E0">
              <w:rPr>
                <w:rFonts w:ascii="Times New Roman" w:hAnsi="Times New Roman"/>
                <w:vertAlign w:val="subscript"/>
                <w:lang w:val="sq-AL" w:eastAsia="sq-AL"/>
              </w:rPr>
              <w:t>2</w:t>
            </w:r>
            <w:r w:rsidRPr="005B15E0">
              <w:rPr>
                <w:rFonts w:ascii="Times New Roman" w:hAnsi="Times New Roman"/>
                <w:lang w:val="sq-AL" w:eastAsia="sq-AL"/>
              </w:rPr>
              <w:t>​,</w:t>
            </w:r>
            <w:r>
              <w:rPr>
                <w:rFonts w:ascii="Times New Roman" w:hAnsi="Times New Roman"/>
                <w:lang w:val="sq-AL" w:eastAsia="sq-AL"/>
              </w:rPr>
              <w:t xml:space="preserve"> </w:t>
            </w:r>
            <w:r w:rsidRPr="005B15E0">
              <w:rPr>
                <w:rFonts w:ascii="Times New Roman" w:hAnsi="Times New Roman"/>
                <w:lang w:val="sq-AL" w:eastAsia="sq-AL"/>
              </w:rPr>
              <w:t>CH</w:t>
            </w:r>
            <w:r w:rsidRPr="005B15E0">
              <w:rPr>
                <w:rFonts w:ascii="Times New Roman" w:hAnsi="Times New Roman"/>
                <w:vertAlign w:val="subscript"/>
                <w:lang w:val="sq-AL" w:eastAsia="sq-AL"/>
              </w:rPr>
              <w:t>4</w:t>
            </w:r>
            <w:r w:rsidRPr="005B15E0">
              <w:rPr>
                <w:rFonts w:ascii="Times New Roman" w:hAnsi="Times New Roman"/>
                <w:lang w:val="sq-AL" w:eastAsia="sq-AL"/>
              </w:rPr>
              <w:t>​ dhe 1 burim të secilit (transporti → CO</w:t>
            </w:r>
            <w:r w:rsidRPr="005B15E0">
              <w:rPr>
                <w:rFonts w:ascii="Times New Roman" w:hAnsi="Times New Roman"/>
                <w:vertAlign w:val="subscript"/>
                <w:lang w:val="sq-AL" w:eastAsia="sq-AL"/>
              </w:rPr>
              <w:t>2</w:t>
            </w:r>
            <w:r w:rsidRPr="005B15E0">
              <w:rPr>
                <w:rFonts w:ascii="Times New Roman" w:hAnsi="Times New Roman"/>
                <w:lang w:val="sq-AL" w:eastAsia="sq-AL"/>
              </w:rPr>
              <w:t>​, blegtoria → CH4​).</w:t>
            </w:r>
          </w:p>
          <w:p w:rsidR="005B15E0" w:rsidRDefault="005B15E0" w:rsidP="00C259CA">
            <w:pPr>
              <w:pStyle w:val="NoSpacing"/>
              <w:spacing w:line="276" w:lineRule="auto"/>
              <w:rPr>
                <w:rFonts w:ascii="Times New Roman" w:hAnsi="Times New Roman"/>
                <w:lang w:val="sq-AL" w:eastAsia="sq-AL"/>
              </w:rPr>
            </w:pPr>
            <w:r w:rsidRPr="005B15E0">
              <w:rPr>
                <w:rFonts w:ascii="Times New Roman" w:hAnsi="Times New Roman"/>
                <w:b/>
                <w:lang w:val="sq-AL" w:eastAsia="sq-AL"/>
              </w:rPr>
              <w:t>N3:</w:t>
            </w:r>
            <w:r w:rsidRPr="005B15E0">
              <w:rPr>
                <w:rFonts w:ascii="Times New Roman" w:hAnsi="Times New Roman"/>
                <w:lang w:val="sq-AL" w:eastAsia="sq-AL"/>
              </w:rPr>
              <w:t xml:space="preserve"> Shpjegon me modelin dhe PhET se si gazrat bllokojnë IR dhe pse temperatura rritet me rritjen e përqendrimit; lidh 4 burime me gazin përkatës dhe dallon burimin nga pasoja; propozon 2 veprime konkrete për ulje (një individuale dhe një komunitare) dhe shkruan barazimin e djegies që prodhon CO</w:t>
            </w:r>
            <w:r w:rsidRPr="005B15E0">
              <w:rPr>
                <w:rFonts w:ascii="Times New Roman" w:hAnsi="Times New Roman"/>
                <w:vertAlign w:val="subscript"/>
                <w:lang w:val="sq-AL" w:eastAsia="sq-AL"/>
              </w:rPr>
              <w:t>2</w:t>
            </w:r>
            <w:r w:rsidRPr="005B15E0">
              <w:rPr>
                <w:rFonts w:ascii="Times New Roman" w:hAnsi="Times New Roman"/>
                <w:lang w:val="sq-AL" w:eastAsia="sq-AL"/>
              </w:rPr>
              <w:t>​.</w:t>
            </w:r>
          </w:p>
          <w:p w:rsidR="004D2716" w:rsidRPr="005B15E0" w:rsidRDefault="005B15E0" w:rsidP="00C259CA">
            <w:pPr>
              <w:pStyle w:val="NoSpacing"/>
              <w:spacing w:line="276" w:lineRule="auto"/>
              <w:rPr>
                <w:rFonts w:ascii="Times New Roman" w:hAnsi="Times New Roman"/>
                <w:lang w:val="sq-AL" w:eastAsia="sq-AL"/>
              </w:rPr>
            </w:pPr>
            <w:r w:rsidRPr="005B15E0">
              <w:rPr>
                <w:rFonts w:ascii="Times New Roman" w:hAnsi="Times New Roman"/>
                <w:b/>
                <w:lang w:val="sq-AL" w:eastAsia="sq-AL"/>
              </w:rPr>
              <w:t>N4:</w:t>
            </w:r>
            <w:r w:rsidRPr="005B15E0">
              <w:rPr>
                <w:rFonts w:ascii="Times New Roman" w:hAnsi="Times New Roman"/>
                <w:lang w:val="sq-AL" w:eastAsia="sq-AL"/>
              </w:rPr>
              <w:t xml:space="preserve"> Analizon pse CH</w:t>
            </w:r>
            <w:r w:rsidRPr="005B15E0">
              <w:rPr>
                <w:rFonts w:ascii="Times New Roman" w:hAnsi="Times New Roman"/>
                <w:vertAlign w:val="subscript"/>
                <w:lang w:val="sq-AL" w:eastAsia="sq-AL"/>
              </w:rPr>
              <w:t>4</w:t>
            </w:r>
            <w:r w:rsidRPr="005B15E0">
              <w:rPr>
                <w:rFonts w:ascii="Times New Roman" w:hAnsi="Times New Roman"/>
                <w:lang w:val="sq-AL" w:eastAsia="sq-AL"/>
              </w:rPr>
              <w:t>​ ka potencial ngrohje GWP=28−80 herë më shumë se CO</w:t>
            </w:r>
            <w:r w:rsidRPr="005B15E0">
              <w:rPr>
                <w:rFonts w:ascii="Times New Roman" w:hAnsi="Times New Roman"/>
                <w:vertAlign w:val="subscript"/>
                <w:lang w:val="sq-AL" w:eastAsia="sq-AL"/>
              </w:rPr>
              <w:t>2</w:t>
            </w:r>
            <w:r w:rsidRPr="005B15E0">
              <w:rPr>
                <w:rFonts w:ascii="Times New Roman" w:hAnsi="Times New Roman"/>
                <w:lang w:val="sq-AL" w:eastAsia="sq-AL"/>
              </w:rPr>
              <w:t>​ për 20 vjet edhe pse përqendrimi është më i ulët; argumenton me të dhëna nga simulimi PhET se dyfishimi i CO</w:t>
            </w:r>
            <w:r w:rsidRPr="005B15E0">
              <w:rPr>
                <w:rFonts w:ascii="Times New Roman" w:hAnsi="Times New Roman"/>
                <w:vertAlign w:val="subscript"/>
                <w:lang w:val="sq-AL" w:eastAsia="sq-AL"/>
              </w:rPr>
              <w:t>2</w:t>
            </w:r>
            <w:r w:rsidRPr="005B15E0">
              <w:rPr>
                <w:rFonts w:ascii="Times New Roman" w:hAnsi="Times New Roman"/>
                <w:lang w:val="sq-AL" w:eastAsia="sq-AL"/>
              </w:rPr>
              <w:t xml:space="preserve">​ rrit T me </w:t>
            </w:r>
            <w:r w:rsidRPr="005B15E0">
              <w:rPr>
                <w:rFonts w:ascii="Cambria Math" w:hAnsi="Cambria Math" w:cs="Cambria Math"/>
                <w:lang w:val="sq-AL" w:eastAsia="sq-AL"/>
              </w:rPr>
              <w:t>∼</w:t>
            </w:r>
            <w:r w:rsidRPr="005B15E0">
              <w:rPr>
                <w:rFonts w:ascii="Times New Roman" w:hAnsi="Times New Roman"/>
                <w:lang w:val="sq-AL" w:eastAsia="sq-AL"/>
              </w:rPr>
              <w:t>3°C; vlerëson veprimet sipas nivelit (individ-komunitet-shtet) dhe propozon një plan 3-pikësh për shkollën për uljen e gjurmës së karbonit (riciklim, biçikleta, pemë) duke e lidhur me reaksionet kimike CO</w:t>
            </w:r>
            <w:r w:rsidRPr="005B15E0">
              <w:rPr>
                <w:rFonts w:ascii="Times New Roman" w:hAnsi="Times New Roman"/>
                <w:vertAlign w:val="subscript"/>
                <w:lang w:val="sq-AL" w:eastAsia="sq-AL"/>
              </w:rPr>
              <w:t>2​</w:t>
            </w:r>
            <w:r w:rsidRPr="005B15E0">
              <w:rPr>
                <w:rFonts w:ascii="Times New Roman" w:hAnsi="Times New Roman"/>
                <w:lang w:val="sq-AL" w:eastAsia="sq-AL"/>
              </w:rPr>
              <w:t xml:space="preserve"> + fotosintezë.</w:t>
            </w:r>
          </w:p>
        </w:tc>
      </w:tr>
      <w:tr w:rsidR="004D2716" w:rsidRPr="00C259CA" w:rsidTr="0052349A">
        <w:trPr>
          <w:trHeight w:val="260"/>
        </w:trPr>
        <w:tc>
          <w:tcPr>
            <w:tcW w:w="10980" w:type="dxa"/>
            <w:gridSpan w:val="4"/>
            <w:tcBorders>
              <w:bottom w:val="single" w:sz="4" w:space="0" w:color="auto"/>
            </w:tcBorders>
            <w:vAlign w:val="center"/>
          </w:tcPr>
          <w:p w:rsidR="004D2716" w:rsidRPr="00C259CA" w:rsidRDefault="004D2716" w:rsidP="00C259CA">
            <w:pPr>
              <w:pStyle w:val="NoSpacing"/>
              <w:spacing w:line="276" w:lineRule="auto"/>
              <w:rPr>
                <w:rFonts w:ascii="Times New Roman" w:hAnsi="Times New Roman"/>
                <w:b/>
                <w:bCs/>
                <w:lang w:val="sq-AL"/>
              </w:rPr>
            </w:pPr>
            <w:r w:rsidRPr="00C259CA">
              <w:rPr>
                <w:rFonts w:ascii="Times New Roman" w:hAnsi="Times New Roman"/>
                <w:b/>
                <w:bCs/>
                <w:lang w:val="sq-AL"/>
              </w:rPr>
              <w:t>Detyrat dhe puna e pavarur:</w:t>
            </w:r>
          </w:p>
          <w:p w:rsidR="005B15E0" w:rsidRPr="005B15E0" w:rsidRDefault="005B15E0" w:rsidP="005B15E0">
            <w:pPr>
              <w:pStyle w:val="NoSpacing"/>
              <w:numPr>
                <w:ilvl w:val="0"/>
                <w:numId w:val="3"/>
              </w:numPr>
              <w:spacing w:line="276" w:lineRule="auto"/>
              <w:ind w:left="360"/>
              <w:rPr>
                <w:rFonts w:ascii="Times New Roman" w:hAnsi="Times New Roman"/>
                <w:lang w:val="sq-AL"/>
              </w:rPr>
            </w:pPr>
            <w:r w:rsidRPr="005B15E0">
              <w:rPr>
                <w:rFonts w:ascii="Times New Roman" w:hAnsi="Times New Roman"/>
                <w:bCs/>
                <w:lang w:val="sq-AL"/>
              </w:rPr>
              <w:t>Në shtëpi: Bëj modelin me 2 shishe plastike dhe mat T pas 15 mi</w:t>
            </w:r>
            <w:r>
              <w:rPr>
                <w:rFonts w:ascii="Times New Roman" w:hAnsi="Times New Roman"/>
                <w:bCs/>
                <w:lang w:val="sq-AL"/>
              </w:rPr>
              <w:t>n në diell. Vizato grafikun T/</w:t>
            </w:r>
            <w:r w:rsidRPr="005B15E0">
              <w:rPr>
                <w:rFonts w:ascii="Times New Roman" w:hAnsi="Times New Roman"/>
                <w:bCs/>
                <w:lang w:val="sq-AL"/>
              </w:rPr>
              <w:t>kohë.</w:t>
            </w:r>
          </w:p>
          <w:p w:rsidR="005B15E0" w:rsidRPr="005B15E0" w:rsidRDefault="005B15E0" w:rsidP="005B15E0">
            <w:pPr>
              <w:pStyle w:val="NoSpacing"/>
              <w:numPr>
                <w:ilvl w:val="0"/>
                <w:numId w:val="3"/>
              </w:numPr>
              <w:spacing w:line="276" w:lineRule="auto"/>
              <w:ind w:left="360"/>
              <w:rPr>
                <w:rFonts w:ascii="Times New Roman" w:hAnsi="Times New Roman"/>
                <w:lang w:val="sq-AL"/>
              </w:rPr>
            </w:pPr>
            <w:r w:rsidRPr="005B15E0">
              <w:rPr>
                <w:rFonts w:ascii="Times New Roman" w:hAnsi="Times New Roman"/>
                <w:bCs/>
                <w:lang w:val="sq-AL"/>
              </w:rPr>
              <w:t>Hap PhET Greenhouse Effect dhe bëj screenshot kur CO</w:t>
            </w:r>
            <w:r w:rsidRPr="005B15E0">
              <w:rPr>
                <w:rFonts w:ascii="Times New Roman" w:hAnsi="Times New Roman"/>
                <w:bCs/>
                <w:vertAlign w:val="subscript"/>
                <w:lang w:val="sq-AL"/>
              </w:rPr>
              <w:t>2</w:t>
            </w:r>
            <w:r w:rsidRPr="005B15E0">
              <w:rPr>
                <w:rFonts w:ascii="Times New Roman" w:hAnsi="Times New Roman"/>
                <w:bCs/>
                <w:lang w:val="sq-AL"/>
              </w:rPr>
              <w:t>​ është 400 ppm dhe 800 ppm. Sa fotone IR bllokohen?</w:t>
            </w:r>
          </w:p>
          <w:p w:rsidR="004D2716" w:rsidRPr="00C259CA" w:rsidRDefault="005B15E0" w:rsidP="005B15E0">
            <w:pPr>
              <w:pStyle w:val="NoSpacing"/>
              <w:numPr>
                <w:ilvl w:val="0"/>
                <w:numId w:val="3"/>
              </w:numPr>
              <w:spacing w:line="276" w:lineRule="auto"/>
              <w:ind w:left="360"/>
              <w:rPr>
                <w:rFonts w:ascii="Times New Roman" w:hAnsi="Times New Roman"/>
                <w:lang w:val="sq-AL"/>
              </w:rPr>
            </w:pPr>
            <w:r w:rsidRPr="005B15E0">
              <w:rPr>
                <w:rFonts w:ascii="Times New Roman" w:hAnsi="Times New Roman"/>
                <w:bCs/>
                <w:lang w:val="sq-AL"/>
              </w:rPr>
              <w:t>Shkruaj mesazhin: "Unë do të ul CO</w:t>
            </w:r>
            <w:r w:rsidRPr="005B15E0">
              <w:rPr>
                <w:rFonts w:ascii="Times New Roman" w:hAnsi="Times New Roman"/>
                <w:bCs/>
                <w:vertAlign w:val="subscript"/>
                <w:lang w:val="sq-AL"/>
              </w:rPr>
              <w:t>2</w:t>
            </w:r>
            <w:r w:rsidRPr="005B15E0">
              <w:rPr>
                <w:rFonts w:ascii="Times New Roman" w:hAnsi="Times New Roman"/>
                <w:bCs/>
                <w:lang w:val="sq-AL"/>
              </w:rPr>
              <w:t>​ duke..." dhe llogarit sa kg CO</w:t>
            </w:r>
            <w:r w:rsidRPr="005B15E0">
              <w:rPr>
                <w:rFonts w:ascii="Times New Roman" w:hAnsi="Times New Roman"/>
                <w:bCs/>
                <w:vertAlign w:val="subscript"/>
                <w:lang w:val="sq-AL"/>
              </w:rPr>
              <w:t>2</w:t>
            </w:r>
            <w:r w:rsidRPr="005B15E0">
              <w:rPr>
                <w:rFonts w:ascii="Times New Roman" w:hAnsi="Times New Roman"/>
                <w:bCs/>
                <w:lang w:val="sq-AL"/>
              </w:rPr>
              <w:t>​ kursen në muaj nëse shkon me biçikletë 2 km/ditë (1 L benzinë → 2.3 kg CO</w:t>
            </w:r>
            <w:r w:rsidRPr="005B15E0">
              <w:rPr>
                <w:rFonts w:ascii="Times New Roman" w:hAnsi="Times New Roman"/>
                <w:bCs/>
                <w:vertAlign w:val="subscript"/>
                <w:lang w:val="sq-AL"/>
              </w:rPr>
              <w:t>2</w:t>
            </w:r>
            <w:r w:rsidRPr="005B15E0">
              <w:rPr>
                <w:rFonts w:ascii="Times New Roman" w:hAnsi="Times New Roman"/>
                <w:bCs/>
                <w:lang w:val="sq-AL"/>
              </w:rPr>
              <w:t>​).</w:t>
            </w:r>
          </w:p>
        </w:tc>
      </w:tr>
    </w:tbl>
    <w:p w:rsidR="002728DB" w:rsidRDefault="002728DB"/>
    <w:sectPr w:rsidR="00272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14D5B"/>
    <w:multiLevelType w:val="hybridMultilevel"/>
    <w:tmpl w:val="E31A039C"/>
    <w:lvl w:ilvl="0" w:tplc="E3BC597C">
      <w:numFmt w:val="bullet"/>
      <w:lvlText w:val=""/>
      <w:lvlJc w:val="left"/>
      <w:pPr>
        <w:ind w:left="825" w:hanging="360"/>
      </w:pPr>
      <w:rPr>
        <w:rFonts w:ascii="Symbol" w:eastAsia="Symbol" w:hAnsi="Symbol" w:cs="Symbol" w:hint="default"/>
        <w:b w:val="0"/>
        <w:bCs w:val="0"/>
        <w:i w:val="0"/>
        <w:iCs w:val="0"/>
        <w:spacing w:val="0"/>
        <w:w w:val="100"/>
        <w:sz w:val="24"/>
        <w:szCs w:val="24"/>
        <w:lang w:val="sq-AL" w:eastAsia="en-US" w:bidi="ar-SA"/>
      </w:rPr>
    </w:lvl>
    <w:lvl w:ilvl="1" w:tplc="827A2592">
      <w:numFmt w:val="bullet"/>
      <w:lvlText w:val="•"/>
      <w:lvlJc w:val="left"/>
      <w:pPr>
        <w:ind w:left="1806" w:hanging="360"/>
      </w:pPr>
      <w:rPr>
        <w:rFonts w:hint="default"/>
        <w:lang w:val="sq-AL" w:eastAsia="en-US" w:bidi="ar-SA"/>
      </w:rPr>
    </w:lvl>
    <w:lvl w:ilvl="2" w:tplc="D72EC222">
      <w:numFmt w:val="bullet"/>
      <w:lvlText w:val="•"/>
      <w:lvlJc w:val="left"/>
      <w:pPr>
        <w:ind w:left="2793" w:hanging="360"/>
      </w:pPr>
      <w:rPr>
        <w:rFonts w:hint="default"/>
        <w:lang w:val="sq-AL" w:eastAsia="en-US" w:bidi="ar-SA"/>
      </w:rPr>
    </w:lvl>
    <w:lvl w:ilvl="3" w:tplc="40405596">
      <w:numFmt w:val="bullet"/>
      <w:lvlText w:val="•"/>
      <w:lvlJc w:val="left"/>
      <w:pPr>
        <w:ind w:left="3780" w:hanging="360"/>
      </w:pPr>
      <w:rPr>
        <w:rFonts w:hint="default"/>
        <w:lang w:val="sq-AL" w:eastAsia="en-US" w:bidi="ar-SA"/>
      </w:rPr>
    </w:lvl>
    <w:lvl w:ilvl="4" w:tplc="E41CA236">
      <w:numFmt w:val="bullet"/>
      <w:lvlText w:val="•"/>
      <w:lvlJc w:val="left"/>
      <w:pPr>
        <w:ind w:left="4766" w:hanging="360"/>
      </w:pPr>
      <w:rPr>
        <w:rFonts w:hint="default"/>
        <w:lang w:val="sq-AL" w:eastAsia="en-US" w:bidi="ar-SA"/>
      </w:rPr>
    </w:lvl>
    <w:lvl w:ilvl="5" w:tplc="A30200FC">
      <w:numFmt w:val="bullet"/>
      <w:lvlText w:val="•"/>
      <w:lvlJc w:val="left"/>
      <w:pPr>
        <w:ind w:left="5753" w:hanging="360"/>
      </w:pPr>
      <w:rPr>
        <w:rFonts w:hint="default"/>
        <w:lang w:val="sq-AL" w:eastAsia="en-US" w:bidi="ar-SA"/>
      </w:rPr>
    </w:lvl>
    <w:lvl w:ilvl="6" w:tplc="FFC856D2">
      <w:numFmt w:val="bullet"/>
      <w:lvlText w:val="•"/>
      <w:lvlJc w:val="left"/>
      <w:pPr>
        <w:ind w:left="6740" w:hanging="360"/>
      </w:pPr>
      <w:rPr>
        <w:rFonts w:hint="default"/>
        <w:lang w:val="sq-AL" w:eastAsia="en-US" w:bidi="ar-SA"/>
      </w:rPr>
    </w:lvl>
    <w:lvl w:ilvl="7" w:tplc="0FEE59CA">
      <w:numFmt w:val="bullet"/>
      <w:lvlText w:val="•"/>
      <w:lvlJc w:val="left"/>
      <w:pPr>
        <w:ind w:left="7726" w:hanging="360"/>
      </w:pPr>
      <w:rPr>
        <w:rFonts w:hint="default"/>
        <w:lang w:val="sq-AL" w:eastAsia="en-US" w:bidi="ar-SA"/>
      </w:rPr>
    </w:lvl>
    <w:lvl w:ilvl="8" w:tplc="2A3E03DE">
      <w:numFmt w:val="bullet"/>
      <w:lvlText w:val="•"/>
      <w:lvlJc w:val="left"/>
      <w:pPr>
        <w:ind w:left="8713" w:hanging="360"/>
      </w:pPr>
      <w:rPr>
        <w:rFonts w:hint="default"/>
        <w:lang w:val="sq-AL" w:eastAsia="en-US" w:bidi="ar-SA"/>
      </w:rPr>
    </w:lvl>
  </w:abstractNum>
  <w:abstractNum w:abstractNumId="1">
    <w:nsid w:val="36C43E1F"/>
    <w:multiLevelType w:val="hybridMultilevel"/>
    <w:tmpl w:val="BE1E1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F8238E"/>
    <w:multiLevelType w:val="hybridMultilevel"/>
    <w:tmpl w:val="80281D22"/>
    <w:lvl w:ilvl="0" w:tplc="19FAE4AA">
      <w:numFmt w:val="bullet"/>
      <w:lvlText w:val=""/>
      <w:lvlJc w:val="left"/>
      <w:pPr>
        <w:ind w:left="825" w:hanging="360"/>
      </w:pPr>
      <w:rPr>
        <w:rFonts w:ascii="Symbol" w:eastAsia="Symbol" w:hAnsi="Symbol" w:cs="Symbol" w:hint="default"/>
        <w:b w:val="0"/>
        <w:bCs w:val="0"/>
        <w:i w:val="0"/>
        <w:iCs w:val="0"/>
        <w:spacing w:val="0"/>
        <w:w w:val="100"/>
        <w:sz w:val="24"/>
        <w:szCs w:val="24"/>
        <w:lang w:val="sq-AL" w:eastAsia="en-US" w:bidi="ar-SA"/>
      </w:rPr>
    </w:lvl>
    <w:lvl w:ilvl="1" w:tplc="12409D0C">
      <w:numFmt w:val="bullet"/>
      <w:lvlText w:val="•"/>
      <w:lvlJc w:val="left"/>
      <w:pPr>
        <w:ind w:left="1806" w:hanging="360"/>
      </w:pPr>
      <w:rPr>
        <w:rFonts w:hint="default"/>
        <w:lang w:val="sq-AL" w:eastAsia="en-US" w:bidi="ar-SA"/>
      </w:rPr>
    </w:lvl>
    <w:lvl w:ilvl="2" w:tplc="3FA02CF0">
      <w:numFmt w:val="bullet"/>
      <w:lvlText w:val="•"/>
      <w:lvlJc w:val="left"/>
      <w:pPr>
        <w:ind w:left="2793" w:hanging="360"/>
      </w:pPr>
      <w:rPr>
        <w:rFonts w:hint="default"/>
        <w:lang w:val="sq-AL" w:eastAsia="en-US" w:bidi="ar-SA"/>
      </w:rPr>
    </w:lvl>
    <w:lvl w:ilvl="3" w:tplc="5E20483A">
      <w:numFmt w:val="bullet"/>
      <w:lvlText w:val="•"/>
      <w:lvlJc w:val="left"/>
      <w:pPr>
        <w:ind w:left="3780" w:hanging="360"/>
      </w:pPr>
      <w:rPr>
        <w:rFonts w:hint="default"/>
        <w:lang w:val="sq-AL" w:eastAsia="en-US" w:bidi="ar-SA"/>
      </w:rPr>
    </w:lvl>
    <w:lvl w:ilvl="4" w:tplc="506828F8">
      <w:numFmt w:val="bullet"/>
      <w:lvlText w:val="•"/>
      <w:lvlJc w:val="left"/>
      <w:pPr>
        <w:ind w:left="4766" w:hanging="360"/>
      </w:pPr>
      <w:rPr>
        <w:rFonts w:hint="default"/>
        <w:lang w:val="sq-AL" w:eastAsia="en-US" w:bidi="ar-SA"/>
      </w:rPr>
    </w:lvl>
    <w:lvl w:ilvl="5" w:tplc="0A2C7FA2">
      <w:numFmt w:val="bullet"/>
      <w:lvlText w:val="•"/>
      <w:lvlJc w:val="left"/>
      <w:pPr>
        <w:ind w:left="5753" w:hanging="360"/>
      </w:pPr>
      <w:rPr>
        <w:rFonts w:hint="default"/>
        <w:lang w:val="sq-AL" w:eastAsia="en-US" w:bidi="ar-SA"/>
      </w:rPr>
    </w:lvl>
    <w:lvl w:ilvl="6" w:tplc="027EDE90">
      <w:numFmt w:val="bullet"/>
      <w:lvlText w:val="•"/>
      <w:lvlJc w:val="left"/>
      <w:pPr>
        <w:ind w:left="6740" w:hanging="360"/>
      </w:pPr>
      <w:rPr>
        <w:rFonts w:hint="default"/>
        <w:lang w:val="sq-AL" w:eastAsia="en-US" w:bidi="ar-SA"/>
      </w:rPr>
    </w:lvl>
    <w:lvl w:ilvl="7" w:tplc="E1726C88">
      <w:numFmt w:val="bullet"/>
      <w:lvlText w:val="•"/>
      <w:lvlJc w:val="left"/>
      <w:pPr>
        <w:ind w:left="7726" w:hanging="360"/>
      </w:pPr>
      <w:rPr>
        <w:rFonts w:hint="default"/>
        <w:lang w:val="sq-AL" w:eastAsia="en-US" w:bidi="ar-SA"/>
      </w:rPr>
    </w:lvl>
    <w:lvl w:ilvl="8" w:tplc="0038A720">
      <w:numFmt w:val="bullet"/>
      <w:lvlText w:val="•"/>
      <w:lvlJc w:val="left"/>
      <w:pPr>
        <w:ind w:left="8713" w:hanging="360"/>
      </w:pPr>
      <w:rPr>
        <w:rFonts w:hint="default"/>
        <w:lang w:val="sq-AL" w:eastAsia="en-US" w:bidi="ar-SA"/>
      </w:rPr>
    </w:lvl>
  </w:abstractNum>
  <w:abstractNum w:abstractNumId="3">
    <w:nsid w:val="6229134E"/>
    <w:multiLevelType w:val="hybridMultilevel"/>
    <w:tmpl w:val="916C4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716"/>
    <w:rsid w:val="002728DB"/>
    <w:rsid w:val="004D2716"/>
    <w:rsid w:val="0052349A"/>
    <w:rsid w:val="005B15E0"/>
    <w:rsid w:val="0064440B"/>
    <w:rsid w:val="006E3646"/>
    <w:rsid w:val="007117C3"/>
    <w:rsid w:val="00721F3F"/>
    <w:rsid w:val="00B06B04"/>
    <w:rsid w:val="00C259CA"/>
    <w:rsid w:val="00C8265D"/>
    <w:rsid w:val="00E9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71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2716"/>
    <w:pPr>
      <w:spacing w:after="0" w:line="240" w:lineRule="auto"/>
    </w:pPr>
    <w:rPr>
      <w:rFonts w:ascii="Calibri" w:eastAsia="Calibri" w:hAnsi="Calibri" w:cs="Times New Roman"/>
    </w:rPr>
  </w:style>
  <w:style w:type="paragraph" w:styleId="NormalWeb">
    <w:name w:val="Normal (Web)"/>
    <w:basedOn w:val="Normal"/>
    <w:uiPriority w:val="99"/>
    <w:unhideWhenUsed/>
    <w:rsid w:val="004D2716"/>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1"/>
    <w:qFormat/>
    <w:rsid w:val="00B06B04"/>
    <w:pPr>
      <w:widowControl w:val="0"/>
      <w:autoSpaceDE w:val="0"/>
      <w:autoSpaceDN w:val="0"/>
      <w:spacing w:after="0" w:line="240" w:lineRule="auto"/>
    </w:pPr>
    <w:rPr>
      <w:rFonts w:ascii="Times New Roman" w:eastAsia="Times New Roman" w:hAnsi="Times New Roman"/>
      <w:lang w:val="sq-AL"/>
    </w:rPr>
  </w:style>
  <w:style w:type="character" w:styleId="Hyperlink">
    <w:name w:val="Hyperlink"/>
    <w:basedOn w:val="DefaultParagraphFont"/>
    <w:uiPriority w:val="99"/>
    <w:unhideWhenUsed/>
    <w:rsid w:val="00C259CA"/>
    <w:rPr>
      <w:color w:val="0000FF" w:themeColor="hyperlink"/>
      <w:u w:val="single"/>
    </w:rPr>
  </w:style>
  <w:style w:type="paragraph" w:styleId="ListParagraph">
    <w:name w:val="List Paragraph"/>
    <w:basedOn w:val="Normal"/>
    <w:uiPriority w:val="34"/>
    <w:qFormat/>
    <w:rsid w:val="005B15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71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2716"/>
    <w:pPr>
      <w:spacing w:after="0" w:line="240" w:lineRule="auto"/>
    </w:pPr>
    <w:rPr>
      <w:rFonts w:ascii="Calibri" w:eastAsia="Calibri" w:hAnsi="Calibri" w:cs="Times New Roman"/>
    </w:rPr>
  </w:style>
  <w:style w:type="paragraph" w:styleId="NormalWeb">
    <w:name w:val="Normal (Web)"/>
    <w:basedOn w:val="Normal"/>
    <w:uiPriority w:val="99"/>
    <w:unhideWhenUsed/>
    <w:rsid w:val="004D2716"/>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1"/>
    <w:qFormat/>
    <w:rsid w:val="00B06B04"/>
    <w:pPr>
      <w:widowControl w:val="0"/>
      <w:autoSpaceDE w:val="0"/>
      <w:autoSpaceDN w:val="0"/>
      <w:spacing w:after="0" w:line="240" w:lineRule="auto"/>
    </w:pPr>
    <w:rPr>
      <w:rFonts w:ascii="Times New Roman" w:eastAsia="Times New Roman" w:hAnsi="Times New Roman"/>
      <w:lang w:val="sq-AL"/>
    </w:rPr>
  </w:style>
  <w:style w:type="character" w:styleId="Hyperlink">
    <w:name w:val="Hyperlink"/>
    <w:basedOn w:val="DefaultParagraphFont"/>
    <w:uiPriority w:val="99"/>
    <w:unhideWhenUsed/>
    <w:rsid w:val="00C259CA"/>
    <w:rPr>
      <w:color w:val="0000FF" w:themeColor="hyperlink"/>
      <w:u w:val="single"/>
    </w:rPr>
  </w:style>
  <w:style w:type="paragraph" w:styleId="ListParagraph">
    <w:name w:val="List Paragraph"/>
    <w:basedOn w:val="Normal"/>
    <w:uiPriority w:val="34"/>
    <w:qFormat/>
    <w:rsid w:val="005B1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2026-08-30T12:12:00Z</dcterms:created>
  <dcterms:modified xsi:type="dcterms:W3CDTF">2026-08-30T20:43:00Z</dcterms:modified>
</cp:coreProperties>
</file>